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D6" w:rsidRDefault="00761CD6" w:rsidP="00FB4106">
      <w:pPr>
        <w:spacing w:before="12" w:after="12" w:line="240" w:lineRule="atLeast"/>
        <w:rPr>
          <w:szCs w:val="24"/>
        </w:rPr>
      </w:pPr>
    </w:p>
    <w:p w:rsidR="0024024E" w:rsidRPr="00C07D2B" w:rsidRDefault="00FB4106" w:rsidP="00FB4106">
      <w:pPr>
        <w:spacing w:before="12" w:after="12" w:line="240" w:lineRule="atLeast"/>
        <w:rPr>
          <w:szCs w:val="24"/>
        </w:rPr>
      </w:pPr>
      <w:r w:rsidRPr="00C07D2B">
        <w:rPr>
          <w:szCs w:val="24"/>
        </w:rPr>
        <w:t>Br.</w:t>
      </w:r>
      <w:r w:rsidR="005C230B">
        <w:rPr>
          <w:szCs w:val="24"/>
        </w:rPr>
        <w:t xml:space="preserve"> </w:t>
      </w:r>
      <w:r w:rsidR="00084D07" w:rsidRPr="00C07D2B">
        <w:rPr>
          <w:szCs w:val="24"/>
        </w:rPr>
        <w:t>KU:</w:t>
      </w:r>
      <w:r w:rsidR="00305906">
        <w:rPr>
          <w:szCs w:val="24"/>
        </w:rPr>
        <w:t xml:space="preserve"> 598</w:t>
      </w:r>
      <w:r w:rsidR="001E3665">
        <w:rPr>
          <w:szCs w:val="24"/>
        </w:rPr>
        <w:t xml:space="preserve"> -8/2014</w:t>
      </w:r>
      <w:r w:rsidR="001C11AC">
        <w:rPr>
          <w:szCs w:val="24"/>
        </w:rPr>
        <w:t>.</w:t>
      </w:r>
      <w:r w:rsidR="0024024E" w:rsidRPr="00C07D2B">
        <w:rPr>
          <w:szCs w:val="24"/>
        </w:rPr>
        <w:t xml:space="preserve">                                                                </w:t>
      </w:r>
      <w:r w:rsidR="001C11AC">
        <w:rPr>
          <w:szCs w:val="24"/>
        </w:rPr>
        <w:t xml:space="preserve">      </w:t>
      </w:r>
      <w:r w:rsidR="00761CD6">
        <w:rPr>
          <w:szCs w:val="24"/>
        </w:rPr>
        <w:tab/>
      </w:r>
      <w:r w:rsidR="00761CD6">
        <w:rPr>
          <w:szCs w:val="24"/>
        </w:rPr>
        <w:tab/>
      </w:r>
      <w:r w:rsidR="007F535E">
        <w:rPr>
          <w:szCs w:val="24"/>
        </w:rPr>
        <w:t xml:space="preserve">          </w:t>
      </w:r>
      <w:r w:rsidR="001C11AC">
        <w:rPr>
          <w:szCs w:val="24"/>
        </w:rPr>
        <w:t xml:space="preserve"> </w:t>
      </w:r>
      <w:r w:rsidR="0024024E" w:rsidRPr="00C07D2B">
        <w:rPr>
          <w:szCs w:val="24"/>
        </w:rPr>
        <w:t>Đakovo</w:t>
      </w:r>
      <w:r w:rsidR="001E3665">
        <w:rPr>
          <w:szCs w:val="24"/>
        </w:rPr>
        <w:t>, 4. studenoga 2014</w:t>
      </w:r>
      <w:r w:rsidR="0024024E" w:rsidRPr="00C07D2B">
        <w:rPr>
          <w:szCs w:val="24"/>
        </w:rPr>
        <w:t>.</w:t>
      </w:r>
    </w:p>
    <w:p w:rsidR="00084D07" w:rsidRPr="00C07D2B" w:rsidRDefault="00084D07" w:rsidP="00FB4106">
      <w:pPr>
        <w:spacing w:before="12" w:after="12" w:line="240" w:lineRule="atLeast"/>
        <w:rPr>
          <w:b/>
        </w:rPr>
      </w:pPr>
    </w:p>
    <w:p w:rsidR="00084D07" w:rsidRPr="00C07D2B" w:rsidRDefault="00084D07" w:rsidP="00FB4106">
      <w:pPr>
        <w:spacing w:before="12" w:after="12" w:line="240" w:lineRule="atLeast"/>
      </w:pPr>
      <w:r w:rsidRPr="00C07D2B">
        <w:rPr>
          <w:b/>
        </w:rPr>
        <w:t xml:space="preserve">Predmet:  </w:t>
      </w:r>
      <w:r w:rsidRPr="00C07D2B">
        <w:rPr>
          <w:bCs/>
        </w:rPr>
        <w:t>Natjecanje iz vjeronauka učenica i učenika osnovnih i srednjih škola</w:t>
      </w:r>
      <w:r w:rsidRPr="00C07D2B">
        <w:t xml:space="preserve"> - obavijest</w:t>
      </w:r>
    </w:p>
    <w:p w:rsidR="00FB4106" w:rsidRPr="00C07D2B" w:rsidRDefault="00FB4106" w:rsidP="00FB4106">
      <w:pPr>
        <w:spacing w:before="12" w:after="12" w:line="240" w:lineRule="atLeast"/>
        <w:rPr>
          <w:b/>
        </w:rPr>
      </w:pPr>
    </w:p>
    <w:p w:rsidR="00890AFD" w:rsidRPr="00761CD6" w:rsidRDefault="00890AFD" w:rsidP="00761CD6">
      <w:pPr>
        <w:spacing w:before="12" w:after="12" w:line="240" w:lineRule="atLeast"/>
        <w:ind w:firstLine="708"/>
        <w:rPr>
          <w:b/>
        </w:rPr>
      </w:pPr>
      <w:r w:rsidRPr="00C07D2B">
        <w:rPr>
          <w:b/>
        </w:rPr>
        <w:tab/>
      </w:r>
      <w:r w:rsidR="00084D07" w:rsidRPr="00C07D2B">
        <w:rPr>
          <w:b/>
        </w:rPr>
        <w:t>Svim vjeroučiteljima u osnovnim</w:t>
      </w:r>
      <w:r w:rsidRPr="00C07D2B">
        <w:rPr>
          <w:b/>
        </w:rPr>
        <w:t xml:space="preserve"> i srednjim</w:t>
      </w:r>
      <w:r w:rsidR="00084D07" w:rsidRPr="00C07D2B">
        <w:rPr>
          <w:b/>
        </w:rPr>
        <w:t xml:space="preserve"> školama </w:t>
      </w:r>
    </w:p>
    <w:p w:rsidR="00761CD6" w:rsidRDefault="00761CD6" w:rsidP="005C230B">
      <w:pPr>
        <w:spacing w:before="12" w:after="12" w:line="240" w:lineRule="atLeast"/>
      </w:pPr>
    </w:p>
    <w:p w:rsidR="00084D07" w:rsidRPr="00C07D2B" w:rsidRDefault="00084D07" w:rsidP="005C230B">
      <w:pPr>
        <w:spacing w:before="12" w:after="12" w:line="240" w:lineRule="atLeast"/>
      </w:pPr>
      <w:r w:rsidRPr="00C07D2B">
        <w:t>Poštovani/poštovana,</w:t>
      </w:r>
    </w:p>
    <w:p w:rsidR="00761CD6" w:rsidRDefault="00761CD6" w:rsidP="00FB4106">
      <w:pPr>
        <w:spacing w:before="12" w:after="12" w:line="240" w:lineRule="atLeast"/>
        <w:jc w:val="both"/>
      </w:pPr>
    </w:p>
    <w:p w:rsidR="0024024E" w:rsidRPr="00C07D2B" w:rsidRDefault="0024024E" w:rsidP="00FB4106">
      <w:pPr>
        <w:spacing w:before="12" w:after="12" w:line="240" w:lineRule="atLeast"/>
        <w:jc w:val="both"/>
      </w:pPr>
      <w:r w:rsidRPr="00C07D2B">
        <w:t>O</w:t>
      </w:r>
      <w:r w:rsidRPr="00C07D2B">
        <w:rPr>
          <w:lang w:val="pt-BR"/>
        </w:rPr>
        <w:t>bavje</w:t>
      </w:r>
      <w:r w:rsidRPr="00C07D2B">
        <w:t>š</w:t>
      </w:r>
      <w:r w:rsidRPr="00C07D2B">
        <w:rPr>
          <w:lang w:val="pt-BR"/>
        </w:rPr>
        <w:t>tavamo</w:t>
      </w:r>
      <w:r w:rsidRPr="00C07D2B">
        <w:t xml:space="preserve"> </w:t>
      </w:r>
      <w:r w:rsidRPr="00C07D2B">
        <w:rPr>
          <w:lang w:val="pt-BR"/>
        </w:rPr>
        <w:t>Vas</w:t>
      </w:r>
      <w:r w:rsidRPr="00C07D2B">
        <w:t xml:space="preserve"> </w:t>
      </w:r>
      <w:r w:rsidRPr="00C07D2B">
        <w:rPr>
          <w:lang w:val="pt-BR"/>
        </w:rPr>
        <w:t>o</w:t>
      </w:r>
      <w:r w:rsidRPr="00C07D2B">
        <w:t xml:space="preserve"> </w:t>
      </w:r>
      <w:r w:rsidRPr="00C07D2B">
        <w:rPr>
          <w:lang w:val="pt-BR"/>
        </w:rPr>
        <w:t>natjecanju</w:t>
      </w:r>
      <w:r w:rsidRPr="00C07D2B">
        <w:t xml:space="preserve"> iz vjeronauka – </w:t>
      </w:r>
      <w:r w:rsidRPr="00C07D2B">
        <w:rPr>
          <w:lang w:val="pt-BR"/>
        </w:rPr>
        <w:t>vjeronau</w:t>
      </w:r>
      <w:r w:rsidRPr="00C07D2B">
        <w:t>č</w:t>
      </w:r>
      <w:r w:rsidRPr="00C07D2B">
        <w:rPr>
          <w:lang w:val="pt-BR"/>
        </w:rPr>
        <w:t>noj</w:t>
      </w:r>
      <w:r w:rsidRPr="00C07D2B">
        <w:t xml:space="preserve"> </w:t>
      </w:r>
      <w:r w:rsidRPr="00C07D2B">
        <w:rPr>
          <w:lang w:val="pt-BR"/>
        </w:rPr>
        <w:t>olimpijadi</w:t>
      </w:r>
      <w:r w:rsidRPr="00C07D2B">
        <w:t xml:space="preserve"> učenika i učenica </w:t>
      </w:r>
      <w:r w:rsidRPr="00C07D2B">
        <w:rPr>
          <w:lang w:val="pt-BR"/>
        </w:rPr>
        <w:t>osnovnih</w:t>
      </w:r>
      <w:r w:rsidRPr="00C07D2B">
        <w:t xml:space="preserve"> </w:t>
      </w:r>
      <w:r w:rsidRPr="00C07D2B">
        <w:rPr>
          <w:lang w:val="pt-BR"/>
        </w:rPr>
        <w:t>i</w:t>
      </w:r>
      <w:r w:rsidRPr="00C07D2B">
        <w:t xml:space="preserve"> </w:t>
      </w:r>
      <w:r w:rsidRPr="00C07D2B">
        <w:rPr>
          <w:lang w:val="pt-BR"/>
        </w:rPr>
        <w:t>srednjih</w:t>
      </w:r>
      <w:r w:rsidRPr="00C07D2B">
        <w:t xml:space="preserve"> š</w:t>
      </w:r>
      <w:r w:rsidR="001E3665">
        <w:rPr>
          <w:lang w:val="pt-BR"/>
        </w:rPr>
        <w:t>kola za 2015</w:t>
      </w:r>
      <w:r w:rsidRPr="00C07D2B">
        <w:rPr>
          <w:lang w:val="pt-BR"/>
        </w:rPr>
        <w:t>. godinu</w:t>
      </w:r>
      <w:r w:rsidRPr="00C07D2B">
        <w:t>.</w:t>
      </w:r>
    </w:p>
    <w:p w:rsidR="0024024E" w:rsidRPr="00C07D2B" w:rsidRDefault="0024024E" w:rsidP="00FB4106">
      <w:pPr>
        <w:spacing w:before="12" w:after="12" w:line="240" w:lineRule="atLeast"/>
        <w:jc w:val="both"/>
      </w:pPr>
    </w:p>
    <w:p w:rsidR="00FB4106" w:rsidRPr="005C230B" w:rsidRDefault="0024024E" w:rsidP="00FB4106">
      <w:pPr>
        <w:spacing w:before="12" w:after="12" w:line="240" w:lineRule="atLeast"/>
        <w:jc w:val="both"/>
        <w:rPr>
          <w:b/>
        </w:rPr>
      </w:pPr>
      <w:r w:rsidRPr="00C07D2B">
        <w:rPr>
          <w:b/>
        </w:rPr>
        <w:t>Tema i građa</w:t>
      </w:r>
    </w:p>
    <w:p w:rsidR="0024024E" w:rsidRPr="00C07D2B" w:rsidRDefault="0024024E" w:rsidP="00FB4106">
      <w:pPr>
        <w:spacing w:before="12" w:after="12" w:line="240" w:lineRule="atLeast"/>
        <w:jc w:val="both"/>
        <w:rPr>
          <w:b/>
        </w:rPr>
      </w:pPr>
      <w:r w:rsidRPr="00C07D2B">
        <w:t>Tema vjeronaučne olimpijade za osnovne i srednje škole ove školske godine je</w:t>
      </w:r>
      <w:r w:rsidR="001E3665">
        <w:t xml:space="preserve"> </w:t>
      </w:r>
      <w:r w:rsidR="001E3665">
        <w:rPr>
          <w:i/>
        </w:rPr>
        <w:t>Drugi vatikanski sabor</w:t>
      </w:r>
      <w:r w:rsidRPr="001E3665">
        <w:t>.</w:t>
      </w:r>
    </w:p>
    <w:p w:rsidR="00904D9C" w:rsidRDefault="00FB4106" w:rsidP="00FB4106">
      <w:pPr>
        <w:spacing w:before="12" w:after="12" w:line="240" w:lineRule="atLeast"/>
        <w:jc w:val="both"/>
      </w:pPr>
      <w:r w:rsidRPr="00C07D2B">
        <w:t>Građa</w:t>
      </w:r>
      <w:r w:rsidR="0024024E" w:rsidRPr="00C07D2B">
        <w:t xml:space="preserve"> za natjecanje za osnovnu i sre</w:t>
      </w:r>
      <w:r w:rsidR="00334812">
        <w:t>dnju školu objavljena je na web stranicama Nacionalnog katehetskog ureda H</w:t>
      </w:r>
      <w:r w:rsidR="00B74108">
        <w:t xml:space="preserve">rvatske biskupske konferencije, </w:t>
      </w:r>
      <w:r w:rsidR="00334812">
        <w:t xml:space="preserve">Glasa Koncila i na web stranici Agencije za odgoj i obrazovanje. </w:t>
      </w:r>
    </w:p>
    <w:p w:rsidR="00904D9C" w:rsidRDefault="00904D9C" w:rsidP="00FB4106">
      <w:pPr>
        <w:spacing w:before="12" w:after="12" w:line="240" w:lineRule="atLeast"/>
        <w:jc w:val="both"/>
      </w:pPr>
    </w:p>
    <w:p w:rsidR="00FB4106" w:rsidRPr="005C230B" w:rsidRDefault="0024024E" w:rsidP="00FB4106">
      <w:pPr>
        <w:spacing w:before="12" w:after="12" w:line="240" w:lineRule="atLeast"/>
        <w:jc w:val="both"/>
        <w:rPr>
          <w:b/>
        </w:rPr>
      </w:pPr>
      <w:r w:rsidRPr="00C07D2B">
        <w:rPr>
          <w:b/>
        </w:rPr>
        <w:t>Natjecatelji:</w:t>
      </w:r>
    </w:p>
    <w:p w:rsidR="0024024E" w:rsidRPr="00C07D2B" w:rsidRDefault="00904D9C" w:rsidP="00FB4106">
      <w:pPr>
        <w:spacing w:before="12" w:after="12" w:line="240" w:lineRule="atLeast"/>
        <w:jc w:val="both"/>
      </w:pPr>
      <w:r>
        <w:t>Na Natjecanju iz vjeronauka - vje</w:t>
      </w:r>
      <w:r w:rsidR="005B73AE">
        <w:t xml:space="preserve">ronaučnoj olimpijadi učenika </w:t>
      </w:r>
      <w:r w:rsidR="0024024E" w:rsidRPr="00C07D2B">
        <w:t>osnovnih škola natjecati se mogu učenici petih, šestih, sedmih i osmih razreda.</w:t>
      </w:r>
    </w:p>
    <w:p w:rsidR="0024024E" w:rsidRPr="00C07D2B" w:rsidRDefault="0024024E" w:rsidP="00FB4106">
      <w:pPr>
        <w:spacing w:before="12" w:after="12" w:line="240" w:lineRule="atLeast"/>
        <w:jc w:val="both"/>
      </w:pPr>
      <w:r w:rsidRPr="00C07D2B">
        <w:t>Na</w:t>
      </w:r>
      <w:r w:rsidR="005B73AE">
        <w:t xml:space="preserve"> Natjecanju iz vjeronauka - </w:t>
      </w:r>
      <w:r w:rsidRPr="00C07D2B">
        <w:t>vjeronaučn</w:t>
      </w:r>
      <w:r w:rsidR="005B73AE">
        <w:t xml:space="preserve">oj olimpijadi učenika </w:t>
      </w:r>
      <w:r w:rsidRPr="00C07D2B">
        <w:t>srednjih š</w:t>
      </w:r>
      <w:r w:rsidR="005B73AE">
        <w:t xml:space="preserve">kola natjecati se mogu učenici svih </w:t>
      </w:r>
      <w:r w:rsidRPr="00C07D2B">
        <w:t xml:space="preserve">razreda. </w:t>
      </w:r>
    </w:p>
    <w:p w:rsidR="0024024E" w:rsidRPr="00C07D2B" w:rsidRDefault="0024024E" w:rsidP="00FB4106">
      <w:pPr>
        <w:spacing w:before="12" w:after="12" w:line="240" w:lineRule="atLeast"/>
        <w:jc w:val="both"/>
        <w:rPr>
          <w:b/>
        </w:rPr>
      </w:pPr>
    </w:p>
    <w:p w:rsidR="00FB4106" w:rsidRPr="005C230B" w:rsidRDefault="0024024E" w:rsidP="00FB4106">
      <w:pPr>
        <w:spacing w:before="12" w:after="12" w:line="240" w:lineRule="atLeast"/>
        <w:jc w:val="both"/>
        <w:rPr>
          <w:b/>
        </w:rPr>
      </w:pPr>
      <w:r w:rsidRPr="00C07D2B">
        <w:rPr>
          <w:b/>
        </w:rPr>
        <w:t>Vremenik:</w:t>
      </w:r>
    </w:p>
    <w:p w:rsidR="0024024E" w:rsidRPr="00C07D2B" w:rsidRDefault="0024024E" w:rsidP="00FB4106">
      <w:pPr>
        <w:spacing w:before="12" w:after="12" w:line="240" w:lineRule="atLeast"/>
        <w:jc w:val="both"/>
      </w:pPr>
      <w:r w:rsidRPr="00C07D2B">
        <w:t xml:space="preserve">Kako bismo izbjegli nesporazume oko </w:t>
      </w:r>
      <w:r w:rsidRPr="00C07D2B">
        <w:rPr>
          <w:i/>
        </w:rPr>
        <w:t>Vremenika</w:t>
      </w:r>
      <w:r w:rsidRPr="00C07D2B">
        <w:t xml:space="preserve"> natjecanja iz vjeronauka, osobito u usporedbi s natjecanjima iz ostalih predmeta, a zbog specifične podjele regija na nad/biskupije, želimo pojasniti </w:t>
      </w:r>
      <w:r w:rsidRPr="00C07D2B">
        <w:rPr>
          <w:i/>
        </w:rPr>
        <w:t>Vremenik</w:t>
      </w:r>
      <w:r w:rsidRPr="00C07D2B">
        <w:t xml:space="preserve"> natjecanja iz vjeronauka.</w:t>
      </w:r>
    </w:p>
    <w:p w:rsidR="00FB4106" w:rsidRPr="00C07D2B" w:rsidRDefault="00FB4106" w:rsidP="00FB4106">
      <w:pPr>
        <w:spacing w:before="12" w:after="12" w:line="240" w:lineRule="atLeast"/>
        <w:jc w:val="both"/>
        <w:rPr>
          <w:i/>
        </w:rPr>
      </w:pPr>
    </w:p>
    <w:p w:rsidR="0024024E" w:rsidRPr="00C07D2B" w:rsidRDefault="0024024E" w:rsidP="00FB4106">
      <w:pPr>
        <w:spacing w:before="12" w:after="12" w:line="240" w:lineRule="atLeast"/>
        <w:jc w:val="both"/>
        <w:rPr>
          <w:i/>
        </w:rPr>
      </w:pPr>
      <w:r w:rsidRPr="00761CD6">
        <w:rPr>
          <w:b/>
          <w:i/>
        </w:rPr>
        <w:t>Napomena</w:t>
      </w:r>
      <w:r w:rsidRPr="00C07D2B">
        <w:rPr>
          <w:i/>
        </w:rPr>
        <w:t>: posebnim dopuštenjem ravnatelja Agencije za odgoj i obrazovanje veće nad/biskupije mogu nakon školskog natjecanja provesti međuškolsko (dodatno) natjecanje. Budući da je Đakovačko-osječka nad</w:t>
      </w:r>
      <w:r w:rsidR="00FE3919">
        <w:rPr>
          <w:i/>
        </w:rPr>
        <w:t>biskupija površinom velika, Kate</w:t>
      </w:r>
      <w:r w:rsidRPr="00C07D2B">
        <w:rPr>
          <w:i/>
        </w:rPr>
        <w:t>hetski ured organizira i ovu razinu natjecanja.</w:t>
      </w:r>
    </w:p>
    <w:p w:rsidR="0024024E" w:rsidRDefault="0024024E" w:rsidP="005C230B">
      <w:pPr>
        <w:spacing w:before="12" w:after="12" w:line="240" w:lineRule="atLeast"/>
        <w:jc w:val="both"/>
      </w:pPr>
      <w:r w:rsidRPr="00C07D2B">
        <w:t xml:space="preserve">Radi bolje preglednosti donosimo </w:t>
      </w:r>
      <w:r w:rsidRPr="00C07D2B">
        <w:rPr>
          <w:i/>
        </w:rPr>
        <w:t>Vremenik</w:t>
      </w:r>
      <w:r w:rsidR="005C230B">
        <w:t xml:space="preserve"> vjeronaučnog natjecanja za </w:t>
      </w:r>
      <w:r w:rsidR="005C230B" w:rsidRPr="00867F63">
        <w:rPr>
          <w:b/>
        </w:rPr>
        <w:t>osnovnu i srednju školu</w:t>
      </w:r>
      <w:r w:rsidR="005C230B" w:rsidRPr="00486077">
        <w:rPr>
          <w:color w:val="9BBB59"/>
        </w:rPr>
        <w:t xml:space="preserve"> </w:t>
      </w:r>
      <w:r w:rsidRPr="00C07D2B">
        <w:t>u usporedbi s ostalim predmetima:</w:t>
      </w:r>
    </w:p>
    <w:p w:rsidR="00761CD6" w:rsidRDefault="00761CD6" w:rsidP="005C230B">
      <w:pPr>
        <w:spacing w:before="12" w:after="12" w:line="240" w:lineRule="atLeast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7087"/>
        <w:gridCol w:w="1701"/>
      </w:tblGrid>
      <w:tr w:rsidR="0024024E" w:rsidRPr="00C07D2B" w:rsidTr="00761CD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4E" w:rsidRPr="00C07D2B" w:rsidRDefault="0024024E" w:rsidP="00C07D2B">
            <w:pPr>
              <w:spacing w:before="12" w:after="12" w:line="240" w:lineRule="atLeast"/>
              <w:jc w:val="center"/>
              <w:rPr>
                <w:b/>
                <w:sz w:val="22"/>
                <w:szCs w:val="22"/>
              </w:rPr>
            </w:pPr>
            <w:r w:rsidRPr="00C07D2B">
              <w:rPr>
                <w:b/>
                <w:szCs w:val="22"/>
              </w:rPr>
              <w:t>kategorija natjecanja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4E" w:rsidRPr="00C07D2B" w:rsidRDefault="0024024E" w:rsidP="00C07D2B">
            <w:pPr>
              <w:spacing w:before="12" w:after="12" w:line="240" w:lineRule="atLeast"/>
              <w:jc w:val="center"/>
              <w:rPr>
                <w:b/>
                <w:sz w:val="22"/>
                <w:szCs w:val="22"/>
              </w:rPr>
            </w:pPr>
            <w:r w:rsidRPr="00C07D2B">
              <w:rPr>
                <w:b/>
                <w:szCs w:val="22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4E" w:rsidRPr="00C07D2B" w:rsidRDefault="0024024E" w:rsidP="00C07D2B">
            <w:pPr>
              <w:spacing w:before="12" w:after="12" w:line="240" w:lineRule="atLeast"/>
              <w:jc w:val="center"/>
              <w:rPr>
                <w:b/>
                <w:sz w:val="22"/>
                <w:szCs w:val="22"/>
              </w:rPr>
            </w:pPr>
            <w:r w:rsidRPr="00C07D2B">
              <w:rPr>
                <w:b/>
                <w:szCs w:val="22"/>
              </w:rPr>
              <w:t>ostali predmeti</w:t>
            </w:r>
          </w:p>
        </w:tc>
      </w:tr>
      <w:tr w:rsidR="0024024E" w:rsidRPr="00C07D2B" w:rsidTr="00761CD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4E" w:rsidRPr="00C07D2B" w:rsidRDefault="0024024E" w:rsidP="00C07D2B">
            <w:pPr>
              <w:spacing w:before="12" w:after="12" w:line="240" w:lineRule="atLeast"/>
              <w:rPr>
                <w:sz w:val="22"/>
                <w:szCs w:val="22"/>
              </w:rPr>
            </w:pPr>
            <w:r w:rsidRPr="00C07D2B">
              <w:rPr>
                <w:b/>
                <w:szCs w:val="22"/>
              </w:rPr>
              <w:t>prijave</w:t>
            </w:r>
            <w:r w:rsidRPr="00C07D2B">
              <w:rPr>
                <w:szCs w:val="22"/>
              </w:rPr>
              <w:t xml:space="preserve"> škola za natjecanje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4E" w:rsidRPr="00C07D2B" w:rsidRDefault="005B73AE" w:rsidP="0022419E">
            <w:pPr>
              <w:numPr>
                <w:ilvl w:val="0"/>
                <w:numId w:val="23"/>
              </w:numPr>
              <w:spacing w:before="12" w:after="12" w:line="240" w:lineRule="atLeast"/>
              <w:ind w:left="175" w:hanging="142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do 14. studenoga 2014</w:t>
            </w:r>
            <w:r w:rsidR="00A72E10">
              <w:rPr>
                <w:b/>
                <w:szCs w:val="22"/>
              </w:rPr>
              <w:t>.</w:t>
            </w:r>
            <w:r w:rsidR="0024024E" w:rsidRPr="00C07D2B">
              <w:rPr>
                <w:b/>
                <w:szCs w:val="22"/>
              </w:rPr>
              <w:t xml:space="preserve"> pismenim putem</w:t>
            </w:r>
            <w:r w:rsidR="0024024E" w:rsidRPr="00C07D2B">
              <w:rPr>
                <w:szCs w:val="22"/>
              </w:rPr>
              <w:t xml:space="preserve"> u Katehetski ured </w:t>
            </w:r>
            <w:r w:rsidR="0024024E" w:rsidRPr="00C07D2B">
              <w:rPr>
                <w:b/>
                <w:szCs w:val="22"/>
              </w:rPr>
              <w:t>prijaviti školu</w:t>
            </w:r>
            <w:r w:rsidR="0024024E" w:rsidRPr="00C07D2B">
              <w:rPr>
                <w:szCs w:val="22"/>
              </w:rPr>
              <w:t xml:space="preserve"> i ime vjeroučitelja mentora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E" w:rsidRPr="00C07D2B" w:rsidRDefault="0024024E" w:rsidP="00C07D2B">
            <w:pPr>
              <w:spacing w:before="12" w:after="12"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4024E" w:rsidRPr="00C07D2B" w:rsidTr="00761CD6">
        <w:trPr>
          <w:trHeight w:val="157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4E" w:rsidRPr="00C07D2B" w:rsidRDefault="0024024E" w:rsidP="00C07D2B">
            <w:pPr>
              <w:spacing w:before="12" w:after="12" w:line="240" w:lineRule="atLeast"/>
              <w:rPr>
                <w:b/>
                <w:szCs w:val="24"/>
              </w:rPr>
            </w:pPr>
            <w:r w:rsidRPr="00C07D2B">
              <w:rPr>
                <w:b/>
                <w:szCs w:val="24"/>
              </w:rPr>
              <w:t>školsko natjecanje / prijava ekipe</w:t>
            </w:r>
          </w:p>
          <w:p w:rsidR="0024024E" w:rsidRPr="00C07D2B" w:rsidRDefault="0024024E" w:rsidP="00C07D2B">
            <w:pPr>
              <w:spacing w:before="12" w:after="12" w:line="240" w:lineRule="atLeast"/>
              <w:rPr>
                <w:sz w:val="22"/>
                <w:szCs w:val="22"/>
              </w:rPr>
            </w:pPr>
            <w:r w:rsidRPr="00C07D2B">
              <w:rPr>
                <w:szCs w:val="22"/>
              </w:rPr>
              <w:t>(odabir 1 ekipe unutar</w:t>
            </w:r>
            <w:r w:rsidR="00A72E10">
              <w:rPr>
                <w:szCs w:val="22"/>
              </w:rPr>
              <w:t xml:space="preserve"> jedne</w:t>
            </w:r>
            <w:r w:rsidRPr="00C07D2B">
              <w:rPr>
                <w:szCs w:val="22"/>
              </w:rPr>
              <w:t xml:space="preserve"> škole)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4E" w:rsidRPr="00C07D2B" w:rsidRDefault="0024024E" w:rsidP="00761CD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 w:val="22"/>
                <w:szCs w:val="22"/>
              </w:rPr>
            </w:pPr>
            <w:r w:rsidRPr="00C07D2B">
              <w:rPr>
                <w:szCs w:val="22"/>
              </w:rPr>
              <w:t>provodi se</w:t>
            </w:r>
            <w:r w:rsidR="005B73AE">
              <w:rPr>
                <w:b/>
                <w:szCs w:val="22"/>
              </w:rPr>
              <w:t xml:space="preserve"> 15. prosinca 2014</w:t>
            </w:r>
            <w:r w:rsidRPr="00C07D2B">
              <w:rPr>
                <w:b/>
                <w:szCs w:val="22"/>
              </w:rPr>
              <w:t xml:space="preserve">. </w:t>
            </w:r>
          </w:p>
          <w:p w:rsidR="0024024E" w:rsidRPr="00C07D2B" w:rsidRDefault="0024024E" w:rsidP="00761CD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Cs w:val="22"/>
              </w:rPr>
            </w:pPr>
            <w:r w:rsidRPr="00C07D2B">
              <w:rPr>
                <w:szCs w:val="22"/>
              </w:rPr>
              <w:t>vjeroučitelj sam sastavlja pitanja</w:t>
            </w:r>
          </w:p>
          <w:p w:rsidR="0024024E" w:rsidRPr="00C07D2B" w:rsidRDefault="0024024E" w:rsidP="00761CD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Cs w:val="22"/>
              </w:rPr>
            </w:pPr>
            <w:r w:rsidRPr="00C07D2B">
              <w:rPr>
                <w:szCs w:val="22"/>
              </w:rPr>
              <w:t>prva 4 učenika predstavljaju ekipu škole</w:t>
            </w:r>
          </w:p>
          <w:p w:rsidR="0024024E" w:rsidRPr="00C07D2B" w:rsidRDefault="0024024E" w:rsidP="00761CD6">
            <w:pPr>
              <w:numPr>
                <w:ilvl w:val="0"/>
                <w:numId w:val="21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 w:val="22"/>
                <w:szCs w:val="22"/>
              </w:rPr>
            </w:pPr>
            <w:r w:rsidRPr="00C07D2B">
              <w:rPr>
                <w:szCs w:val="22"/>
              </w:rPr>
              <w:t>neovisno o prvoj prijavi za natjecanje, vjeroučitelj-mentor</w:t>
            </w:r>
            <w:r w:rsidR="005B73AE">
              <w:rPr>
                <w:szCs w:val="22"/>
              </w:rPr>
              <w:t xml:space="preserve"> </w:t>
            </w:r>
            <w:r w:rsidR="00761CD6">
              <w:rPr>
                <w:b/>
                <w:szCs w:val="22"/>
              </w:rPr>
              <w:t xml:space="preserve">prijavljuje </w:t>
            </w:r>
            <w:r w:rsidR="005B73AE">
              <w:rPr>
                <w:b/>
                <w:szCs w:val="22"/>
              </w:rPr>
              <w:t xml:space="preserve">do </w:t>
            </w:r>
            <w:r w:rsidR="005B73AE" w:rsidRPr="005B05B5">
              <w:rPr>
                <w:b/>
                <w:szCs w:val="22"/>
                <w:u w:val="single"/>
              </w:rPr>
              <w:t xml:space="preserve">17. </w:t>
            </w:r>
            <w:r w:rsidR="009B772C">
              <w:rPr>
                <w:b/>
                <w:szCs w:val="22"/>
                <w:u w:val="single"/>
              </w:rPr>
              <w:t>p</w:t>
            </w:r>
            <w:r w:rsidR="005B73AE" w:rsidRPr="005B05B5">
              <w:rPr>
                <w:b/>
                <w:szCs w:val="22"/>
                <w:u w:val="single"/>
              </w:rPr>
              <w:t>rosinca</w:t>
            </w:r>
            <w:r w:rsidR="005B05B5">
              <w:rPr>
                <w:b/>
                <w:szCs w:val="22"/>
                <w:u w:val="single"/>
              </w:rPr>
              <w:t xml:space="preserve"> 2014.</w:t>
            </w:r>
            <w:r w:rsidR="005B73AE">
              <w:rPr>
                <w:b/>
                <w:szCs w:val="22"/>
              </w:rPr>
              <w:t xml:space="preserve"> </w:t>
            </w:r>
            <w:r w:rsidRPr="00C07D2B">
              <w:rPr>
                <w:b/>
                <w:szCs w:val="22"/>
              </w:rPr>
              <w:t>konačnu ekipu (školu, imena natjecatelja</w:t>
            </w:r>
            <w:r w:rsidR="005B73AE">
              <w:rPr>
                <w:b/>
                <w:szCs w:val="22"/>
              </w:rPr>
              <w:t xml:space="preserve">, </w:t>
            </w:r>
            <w:r w:rsidR="005B73AE" w:rsidRPr="0051487B">
              <w:rPr>
                <w:b/>
                <w:szCs w:val="22"/>
                <w:u w:val="single"/>
              </w:rPr>
              <w:t>OIB svakog natjecatelja</w:t>
            </w:r>
            <w:r w:rsidRPr="00C07D2B">
              <w:rPr>
                <w:b/>
                <w:szCs w:val="22"/>
              </w:rPr>
              <w:t xml:space="preserve"> i razrede koje pohađaju, ime vjeroučitelja-mentora</w:t>
            </w:r>
            <w:r w:rsidR="009B772C">
              <w:rPr>
                <w:b/>
                <w:szCs w:val="22"/>
              </w:rPr>
              <w:t>. M</w:t>
            </w:r>
            <w:r w:rsidR="005B73AE">
              <w:rPr>
                <w:b/>
                <w:szCs w:val="22"/>
              </w:rPr>
              <w:t>oguće je</w:t>
            </w:r>
            <w:r w:rsidR="009B772C">
              <w:rPr>
                <w:b/>
                <w:szCs w:val="22"/>
              </w:rPr>
              <w:t xml:space="preserve"> prijaviti jednu ekipu iz škole koju vodi</w:t>
            </w:r>
            <w:r w:rsidR="005B73AE">
              <w:rPr>
                <w:b/>
                <w:szCs w:val="22"/>
              </w:rPr>
              <w:t xml:space="preserve"> jedan vjeroučitelj</w:t>
            </w:r>
            <w:r w:rsidR="0057610E">
              <w:rPr>
                <w:b/>
                <w:szCs w:val="22"/>
              </w:rPr>
              <w:t>-</w:t>
            </w:r>
            <w:r w:rsidR="005B73AE">
              <w:rPr>
                <w:b/>
                <w:szCs w:val="22"/>
              </w:rPr>
              <w:t>mentor</w:t>
            </w:r>
            <w:r w:rsidRPr="00C07D2B">
              <w:rPr>
                <w:b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24E" w:rsidRPr="00C07D2B" w:rsidRDefault="0024024E" w:rsidP="00C07D2B">
            <w:pPr>
              <w:spacing w:before="12" w:after="12" w:line="240" w:lineRule="atLeast"/>
              <w:rPr>
                <w:sz w:val="22"/>
                <w:szCs w:val="22"/>
              </w:rPr>
            </w:pPr>
            <w:r w:rsidRPr="00C07D2B">
              <w:rPr>
                <w:sz w:val="22"/>
                <w:szCs w:val="22"/>
              </w:rPr>
            </w:r>
            <w:r w:rsidRPr="00C07D2B">
              <w:rPr>
                <w:sz w:val="22"/>
                <w:szCs w:val="22"/>
              </w:rPr>
              <w:pict>
                <v:group id="_x0000_s2050" editas="canvas" style="width:2in;height:99pt;mso-position-horizontal-relative:char;mso-position-vertical-relative:line" coordorigin="2281,5246" coordsize="7200,475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1" type="#_x0000_t75" style="position:absolute;left:2281;top:5246;width:7200;height:4752" o:preferrelative="f">
                    <v:fill o:detectmouseclick="t"/>
                    <v:path o:extrusionok="t" o:connecttype="none"/>
                  </v:shape>
                  <v:line id="_x0000_s2052" style="position:absolute;flip:y" from="3654,7279" to="5454,8143"/>
                  <w10:wrap type="none"/>
                  <w10:anchorlock/>
                </v:group>
              </w:pict>
            </w:r>
          </w:p>
        </w:tc>
      </w:tr>
      <w:tr w:rsidR="001A13B5" w:rsidRPr="00C07D2B" w:rsidTr="007233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5" w:rsidRPr="00C07D2B" w:rsidRDefault="001A13B5" w:rsidP="007233FE">
            <w:pPr>
              <w:spacing w:before="12" w:after="12" w:line="240" w:lineRule="atLeast"/>
              <w:rPr>
                <w:sz w:val="22"/>
                <w:szCs w:val="22"/>
              </w:rPr>
            </w:pPr>
          </w:p>
          <w:p w:rsidR="001A13B5" w:rsidRPr="00C07D2B" w:rsidRDefault="001A13B5" w:rsidP="007233FE">
            <w:pPr>
              <w:spacing w:before="12" w:after="12" w:line="240" w:lineRule="atLeast"/>
              <w:rPr>
                <w:szCs w:val="22"/>
              </w:rPr>
            </w:pPr>
            <w:r w:rsidRPr="000B2C1C">
              <w:rPr>
                <w:szCs w:val="24"/>
              </w:rPr>
              <w:t>međuškolsko</w:t>
            </w:r>
            <w:r w:rsidRPr="00C07D2B">
              <w:rPr>
                <w:szCs w:val="22"/>
              </w:rPr>
              <w:t xml:space="preserve">, odnosno za Đakovačko-osječku nadbiskupiju </w:t>
            </w:r>
            <w:r w:rsidRPr="00C07D2B">
              <w:rPr>
                <w:b/>
                <w:szCs w:val="24"/>
              </w:rPr>
              <w:t>županijska</w:t>
            </w:r>
            <w:r w:rsidRPr="00C07D2B">
              <w:rPr>
                <w:szCs w:val="22"/>
              </w:rPr>
              <w:t xml:space="preserve"> razina natjecanja</w:t>
            </w:r>
          </w:p>
          <w:p w:rsidR="001A13B5" w:rsidRPr="00C07D2B" w:rsidRDefault="001A13B5" w:rsidP="007233FE">
            <w:pPr>
              <w:spacing w:before="12" w:after="12"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5" w:rsidRPr="00C07D2B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23. siječnja 2015. u 13 </w:t>
            </w:r>
            <w:r w:rsidRPr="00C07D2B">
              <w:rPr>
                <w:b/>
                <w:szCs w:val="22"/>
              </w:rPr>
              <w:t>sati</w:t>
            </w:r>
          </w:p>
          <w:p w:rsidR="001A13B5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Cs w:val="22"/>
              </w:rPr>
            </w:pPr>
            <w:r w:rsidRPr="00C07D2B">
              <w:rPr>
                <w:szCs w:val="22"/>
              </w:rPr>
              <w:t xml:space="preserve">gradski (županijski) uredi određuju školu u kojoj će se provesti natjecanje, određuju županijsko povjerenstvo i snose </w:t>
            </w:r>
            <w:r w:rsidRPr="002829B8">
              <w:rPr>
                <w:szCs w:val="22"/>
              </w:rPr>
              <w:t xml:space="preserve">dio </w:t>
            </w:r>
            <w:r>
              <w:rPr>
                <w:szCs w:val="22"/>
              </w:rPr>
              <w:t>troškova</w:t>
            </w:r>
            <w:r w:rsidRPr="00C07D2B">
              <w:rPr>
                <w:szCs w:val="22"/>
              </w:rPr>
              <w:t xml:space="preserve"> natjecanja</w:t>
            </w:r>
          </w:p>
          <w:p w:rsidR="001A13B5" w:rsidRPr="00C07D2B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Cs w:val="22"/>
              </w:rPr>
            </w:pPr>
            <w:r w:rsidRPr="00C07D2B">
              <w:rPr>
                <w:szCs w:val="22"/>
              </w:rPr>
              <w:t xml:space="preserve">natjecanje se sastoji od pismenog ispita </w:t>
            </w:r>
          </w:p>
          <w:p w:rsidR="001A13B5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Cs w:val="22"/>
              </w:rPr>
            </w:pPr>
            <w:r w:rsidRPr="00C07D2B">
              <w:rPr>
                <w:szCs w:val="22"/>
              </w:rPr>
              <w:t>sudjeluju škole koje su prijave izvršile prema gore navedenim rokovima (</w:t>
            </w:r>
            <w:r>
              <w:rPr>
                <w:b/>
                <w:szCs w:val="22"/>
              </w:rPr>
              <w:t>prijava škole do 14</w:t>
            </w:r>
            <w:r w:rsidRPr="00C07D2B">
              <w:rPr>
                <w:b/>
                <w:szCs w:val="22"/>
              </w:rPr>
              <w:t>. studenog</w:t>
            </w:r>
            <w:r>
              <w:rPr>
                <w:b/>
                <w:szCs w:val="22"/>
              </w:rPr>
              <w:t>a</w:t>
            </w:r>
            <w:r w:rsidRPr="00C07D2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 xml:space="preserve"> a prijava ekipe do 17</w:t>
            </w:r>
            <w:r w:rsidRPr="00C07D2B">
              <w:rPr>
                <w:b/>
                <w:szCs w:val="22"/>
              </w:rPr>
              <w:t>. prosinca</w:t>
            </w:r>
            <w:r w:rsidRPr="00C07D2B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  <w:p w:rsidR="001A13B5" w:rsidRPr="002829B8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Cs w:val="22"/>
              </w:rPr>
            </w:pPr>
            <w:r w:rsidRPr="002829B8">
              <w:rPr>
                <w:szCs w:val="22"/>
              </w:rPr>
              <w:t>poziv za županijsko natjecanje dobit će sve prijavljene ekipe na adresu škole</w:t>
            </w:r>
          </w:p>
          <w:p w:rsidR="001A13B5" w:rsidRPr="00761CD6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Cs w:val="22"/>
              </w:rPr>
            </w:pPr>
            <w:r w:rsidRPr="00C07D2B">
              <w:rPr>
                <w:szCs w:val="22"/>
              </w:rPr>
              <w:t>Državno povjerenstvo sastavlja testove te</w:t>
            </w:r>
            <w:r>
              <w:rPr>
                <w:szCs w:val="22"/>
              </w:rPr>
              <w:t xml:space="preserve"> ih s uputama dostavlja u Katehetski ured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5" w:rsidRPr="00C07D2B" w:rsidRDefault="001A13B5" w:rsidP="007233FE">
            <w:pPr>
              <w:spacing w:before="12" w:after="12" w:line="240" w:lineRule="atLeast"/>
              <w:ind w:left="314" w:hanging="284"/>
              <w:rPr>
                <w:sz w:val="22"/>
                <w:szCs w:val="22"/>
              </w:rPr>
            </w:pPr>
          </w:p>
          <w:p w:rsidR="001A13B5" w:rsidRPr="00C07D2B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33"/>
              </w:tabs>
              <w:spacing w:before="12" w:after="12" w:line="240" w:lineRule="atLeast"/>
              <w:ind w:left="175" w:hanging="284"/>
              <w:rPr>
                <w:szCs w:val="22"/>
              </w:rPr>
            </w:pPr>
            <w:r>
              <w:rPr>
                <w:szCs w:val="22"/>
              </w:rPr>
              <w:t xml:space="preserve">  siječanj 2015</w:t>
            </w:r>
            <w:r w:rsidRPr="00C07D2B">
              <w:rPr>
                <w:szCs w:val="22"/>
              </w:rPr>
              <w:t xml:space="preserve">. </w:t>
            </w:r>
          </w:p>
          <w:p w:rsidR="001A13B5" w:rsidRPr="00C07D2B" w:rsidRDefault="001A13B5" w:rsidP="007233FE">
            <w:pPr>
              <w:tabs>
                <w:tab w:val="num" w:pos="33"/>
              </w:tabs>
              <w:spacing w:before="12" w:after="12" w:line="240" w:lineRule="atLeast"/>
              <w:ind w:left="175" w:hanging="284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  <w:r w:rsidRPr="00C07D2B">
              <w:rPr>
                <w:szCs w:val="22"/>
              </w:rPr>
              <w:t>(ovisno o predmetu)</w:t>
            </w:r>
          </w:p>
          <w:p w:rsidR="001A13B5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33"/>
                <w:tab w:val="num" w:pos="175"/>
              </w:tabs>
              <w:spacing w:before="12" w:after="12" w:line="240" w:lineRule="atLeast"/>
              <w:ind w:left="175" w:hanging="284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C07D2B">
              <w:rPr>
                <w:szCs w:val="22"/>
              </w:rPr>
              <w:t xml:space="preserve">za ostale predmete naziv </w:t>
            </w:r>
            <w:r w:rsidRPr="00C07D2B">
              <w:rPr>
                <w:b/>
                <w:szCs w:val="22"/>
              </w:rPr>
              <w:t>„školsko natjecanje“</w:t>
            </w:r>
          </w:p>
          <w:p w:rsidR="001A13B5" w:rsidRPr="001E5AA1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33"/>
                <w:tab w:val="num" w:pos="175"/>
              </w:tabs>
              <w:spacing w:before="12" w:after="12" w:line="240" w:lineRule="atLeast"/>
              <w:ind w:left="17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E5AA1">
              <w:rPr>
                <w:szCs w:val="22"/>
              </w:rPr>
              <w:t>natjecanje se održava unutar škola</w:t>
            </w:r>
          </w:p>
        </w:tc>
      </w:tr>
      <w:tr w:rsidR="001A13B5" w:rsidRPr="00C07D2B" w:rsidTr="007233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5" w:rsidRPr="00C07D2B" w:rsidRDefault="001A13B5" w:rsidP="007233FE">
            <w:pPr>
              <w:spacing w:before="12" w:after="12" w:line="240" w:lineRule="atLeast"/>
              <w:rPr>
                <w:b/>
                <w:szCs w:val="24"/>
              </w:rPr>
            </w:pPr>
          </w:p>
          <w:p w:rsidR="001A13B5" w:rsidRPr="00C07D2B" w:rsidRDefault="001A13B5" w:rsidP="007233FE">
            <w:pPr>
              <w:spacing w:before="12" w:after="12" w:line="240" w:lineRule="atLeast"/>
              <w:rPr>
                <w:sz w:val="22"/>
                <w:szCs w:val="22"/>
              </w:rPr>
            </w:pPr>
            <w:r w:rsidRPr="00C07D2B">
              <w:rPr>
                <w:b/>
                <w:szCs w:val="24"/>
              </w:rPr>
              <w:t>nad/biskupijsko</w:t>
            </w:r>
            <w:r w:rsidRPr="00C07D2B">
              <w:rPr>
                <w:szCs w:val="22"/>
              </w:rPr>
              <w:t xml:space="preserve">, </w:t>
            </w:r>
          </w:p>
          <w:p w:rsidR="001A13B5" w:rsidRPr="00C07D2B" w:rsidRDefault="001A13B5" w:rsidP="007233FE">
            <w:pPr>
              <w:spacing w:before="12" w:after="12" w:line="240" w:lineRule="atLeast"/>
              <w:rPr>
                <w:sz w:val="22"/>
                <w:szCs w:val="22"/>
              </w:rPr>
            </w:pPr>
            <w:r w:rsidRPr="00C07D2B">
              <w:rPr>
                <w:szCs w:val="22"/>
              </w:rPr>
              <w:t xml:space="preserve">odn. </w:t>
            </w:r>
            <w:r w:rsidRPr="000B2C1C">
              <w:rPr>
                <w:szCs w:val="24"/>
              </w:rPr>
              <w:t>međužupanijsko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5" w:rsidRPr="00C07D2B" w:rsidRDefault="001A13B5" w:rsidP="001A13B5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" w:after="12" w:line="240" w:lineRule="atLeast"/>
              <w:ind w:left="175" w:hanging="142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19. veljače 2015. u 10 sati</w:t>
            </w:r>
          </w:p>
          <w:p w:rsidR="001A13B5" w:rsidRPr="002829B8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Cs w:val="22"/>
              </w:rPr>
            </w:pPr>
            <w:r w:rsidRPr="00C07D2B">
              <w:rPr>
                <w:szCs w:val="22"/>
              </w:rPr>
              <w:t xml:space="preserve">na natjecanju sudjeluju predstavnici županija </w:t>
            </w:r>
            <w:r w:rsidRPr="002829B8">
              <w:rPr>
                <w:szCs w:val="22"/>
              </w:rPr>
              <w:t xml:space="preserve">tj. </w:t>
            </w:r>
          </w:p>
          <w:p w:rsidR="001A13B5" w:rsidRDefault="001A13B5" w:rsidP="007233FE">
            <w:pPr>
              <w:spacing w:before="12" w:after="12" w:line="240" w:lineRule="atLeast"/>
              <w:ind w:left="175"/>
              <w:rPr>
                <w:color w:val="9BBB59"/>
                <w:szCs w:val="22"/>
              </w:rPr>
            </w:pPr>
            <w:r w:rsidRPr="002829B8">
              <w:rPr>
                <w:szCs w:val="22"/>
              </w:rPr>
              <w:t xml:space="preserve">ekipe koje su </w:t>
            </w:r>
            <w:r w:rsidRPr="002829B8">
              <w:rPr>
                <w:b/>
                <w:szCs w:val="22"/>
              </w:rPr>
              <w:t>rezultatom</w:t>
            </w:r>
            <w:r w:rsidRPr="002829B8">
              <w:rPr>
                <w:szCs w:val="22"/>
              </w:rPr>
              <w:t xml:space="preserve"> sa županijskog natjecanja ostvarile pravo sudjelovanja na međužupanijskom / nadbiskupijskom natjecanju </w:t>
            </w:r>
            <w:r w:rsidRPr="00C07D2B">
              <w:rPr>
                <w:szCs w:val="22"/>
              </w:rPr>
              <w:t>s područja Đakovačko-osječke nadbiskupije</w:t>
            </w:r>
            <w:r>
              <w:rPr>
                <w:szCs w:val="22"/>
              </w:rPr>
              <w:t xml:space="preserve"> </w:t>
            </w:r>
          </w:p>
          <w:p w:rsidR="001A13B5" w:rsidRPr="002829B8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Cs w:val="22"/>
              </w:rPr>
            </w:pPr>
            <w:r w:rsidRPr="002829B8">
              <w:rPr>
                <w:szCs w:val="22"/>
              </w:rPr>
              <w:t>poziv za nadbiskupijsko natjecanje dobit će najbolje plasirane ekipe na adresu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5" w:rsidRPr="00C07D2B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5"/>
              <w:rPr>
                <w:sz w:val="22"/>
                <w:szCs w:val="22"/>
              </w:rPr>
            </w:pPr>
            <w:r>
              <w:rPr>
                <w:szCs w:val="22"/>
              </w:rPr>
              <w:t>veljača 2015</w:t>
            </w:r>
            <w:r w:rsidRPr="00C07D2B">
              <w:rPr>
                <w:szCs w:val="22"/>
              </w:rPr>
              <w:t>.</w:t>
            </w:r>
          </w:p>
          <w:p w:rsidR="001A13B5" w:rsidRPr="00C07D2B" w:rsidRDefault="001A13B5" w:rsidP="007233FE">
            <w:pPr>
              <w:tabs>
                <w:tab w:val="num" w:pos="175"/>
              </w:tabs>
              <w:spacing w:before="12" w:after="12" w:line="240" w:lineRule="atLeast"/>
              <w:ind w:left="175" w:hanging="145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C07D2B">
              <w:rPr>
                <w:szCs w:val="22"/>
              </w:rPr>
              <w:t>(ovisno o predmetu)</w:t>
            </w:r>
          </w:p>
          <w:p w:rsidR="001A13B5" w:rsidRPr="00C07D2B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5"/>
              <w:rPr>
                <w:b/>
                <w:sz w:val="22"/>
                <w:szCs w:val="22"/>
              </w:rPr>
            </w:pPr>
            <w:r w:rsidRPr="00C07D2B">
              <w:rPr>
                <w:szCs w:val="22"/>
              </w:rPr>
              <w:t xml:space="preserve">za ostale predmete naziv </w:t>
            </w:r>
            <w:r w:rsidRPr="00C07D2B">
              <w:rPr>
                <w:b/>
                <w:szCs w:val="22"/>
              </w:rPr>
              <w:t>„županijsko natjecanje“</w:t>
            </w:r>
          </w:p>
        </w:tc>
      </w:tr>
    </w:tbl>
    <w:p w:rsidR="001A13B5" w:rsidRDefault="001A13B5" w:rsidP="001A13B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7087"/>
        <w:gridCol w:w="1701"/>
      </w:tblGrid>
      <w:tr w:rsidR="001A13B5" w:rsidRPr="00C07D2B" w:rsidTr="007233F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5" w:rsidRPr="00C07D2B" w:rsidRDefault="001A13B5" w:rsidP="007233FE">
            <w:pPr>
              <w:spacing w:before="12" w:after="12" w:line="240" w:lineRule="atLeast"/>
              <w:rPr>
                <w:sz w:val="22"/>
                <w:szCs w:val="22"/>
              </w:rPr>
            </w:pPr>
            <w:r w:rsidRPr="00C07D2B">
              <w:rPr>
                <w:b/>
                <w:szCs w:val="24"/>
              </w:rPr>
              <w:t>državno</w:t>
            </w:r>
            <w:r w:rsidRPr="00C07D2B">
              <w:rPr>
                <w:szCs w:val="22"/>
              </w:rPr>
              <w:t xml:space="preserve"> natjecanje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3B5" w:rsidRPr="00C07D2B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hanging="687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8. - 10. travnja 2015</w:t>
            </w:r>
            <w:r w:rsidRPr="00C07D2B">
              <w:rPr>
                <w:b/>
                <w:szCs w:val="22"/>
              </w:rPr>
              <w:t>.</w:t>
            </w:r>
            <w:r w:rsidRPr="00C07D2B">
              <w:rPr>
                <w:szCs w:val="22"/>
              </w:rPr>
              <w:t xml:space="preserve"> </w:t>
            </w:r>
          </w:p>
          <w:p w:rsidR="001A13B5" w:rsidRPr="00C07D2B" w:rsidRDefault="001A13B5" w:rsidP="001A13B5">
            <w:pPr>
              <w:numPr>
                <w:ilvl w:val="0"/>
                <w:numId w:val="22"/>
              </w:numPr>
              <w:tabs>
                <w:tab w:val="clear" w:pos="720"/>
                <w:tab w:val="num" w:pos="175"/>
              </w:tabs>
              <w:spacing w:before="12" w:after="12" w:line="240" w:lineRule="atLeast"/>
              <w:ind w:left="175" w:hanging="142"/>
              <w:rPr>
                <w:sz w:val="22"/>
                <w:szCs w:val="22"/>
              </w:rPr>
            </w:pPr>
            <w:r w:rsidRPr="00C07D2B">
              <w:rPr>
                <w:szCs w:val="22"/>
              </w:rPr>
              <w:t>Državno povjerenstvo sastavlja zadatke za ovu razinu natjecanja, organizira ga i provodi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5" w:rsidRPr="00C07D2B" w:rsidRDefault="001A13B5" w:rsidP="007233FE">
            <w:pPr>
              <w:spacing w:before="12" w:after="12" w:line="240" w:lineRule="atLeast"/>
              <w:rPr>
                <w:sz w:val="22"/>
                <w:szCs w:val="22"/>
              </w:rPr>
            </w:pPr>
          </w:p>
        </w:tc>
      </w:tr>
    </w:tbl>
    <w:p w:rsidR="001A13B5" w:rsidRPr="00C07D2B" w:rsidRDefault="001A13B5" w:rsidP="001A13B5">
      <w:pPr>
        <w:spacing w:line="360" w:lineRule="auto"/>
        <w:jc w:val="both"/>
        <w:rPr>
          <w:b/>
          <w:szCs w:val="24"/>
        </w:rPr>
      </w:pPr>
    </w:p>
    <w:p w:rsidR="001A13B5" w:rsidRPr="00C07D2B" w:rsidRDefault="001A13B5" w:rsidP="001A13B5">
      <w:pPr>
        <w:spacing w:before="12" w:after="12" w:line="240" w:lineRule="atLeast"/>
        <w:jc w:val="both"/>
        <w:rPr>
          <w:b/>
          <w:szCs w:val="24"/>
        </w:rPr>
      </w:pPr>
      <w:r w:rsidRPr="00C07D2B">
        <w:rPr>
          <w:b/>
          <w:szCs w:val="24"/>
        </w:rPr>
        <w:t>Škole prijavljujete isključivo sljed</w:t>
      </w:r>
      <w:r>
        <w:rPr>
          <w:b/>
          <w:szCs w:val="24"/>
        </w:rPr>
        <w:t>ećim putem: fax</w:t>
      </w:r>
      <w:r w:rsidRPr="00C07D2B">
        <w:rPr>
          <w:b/>
          <w:szCs w:val="24"/>
        </w:rPr>
        <w:t>: (031)802-237,</w:t>
      </w:r>
      <w:r>
        <w:rPr>
          <w:b/>
          <w:szCs w:val="24"/>
        </w:rPr>
        <w:t xml:space="preserve"> tel.:</w:t>
      </w:r>
      <w:r w:rsidRPr="00C07D2B">
        <w:rPr>
          <w:b/>
          <w:szCs w:val="24"/>
        </w:rPr>
        <w:t xml:space="preserve"> (031)802-239</w:t>
      </w:r>
      <w:r>
        <w:rPr>
          <w:b/>
          <w:szCs w:val="24"/>
        </w:rPr>
        <w:t xml:space="preserve"> ili e-mail</w:t>
      </w:r>
      <w:r w:rsidRPr="00C07D2B">
        <w:rPr>
          <w:b/>
          <w:szCs w:val="24"/>
        </w:rPr>
        <w:t>: katehetski.ured@djos.hr</w:t>
      </w:r>
      <w:r>
        <w:rPr>
          <w:b/>
          <w:szCs w:val="24"/>
        </w:rPr>
        <w:t>.</w:t>
      </w:r>
    </w:p>
    <w:p w:rsidR="001A13B5" w:rsidRDefault="001A13B5" w:rsidP="001A13B5">
      <w:pPr>
        <w:spacing w:before="12" w:after="12" w:line="240" w:lineRule="atLeast"/>
        <w:jc w:val="both"/>
        <w:rPr>
          <w:szCs w:val="24"/>
        </w:rPr>
      </w:pPr>
    </w:p>
    <w:p w:rsidR="001A13B5" w:rsidRDefault="001A13B5" w:rsidP="001A13B5">
      <w:pPr>
        <w:spacing w:before="12" w:after="12" w:line="240" w:lineRule="atLeast"/>
        <w:jc w:val="both"/>
        <w:rPr>
          <w:szCs w:val="24"/>
        </w:rPr>
      </w:pPr>
      <w:r>
        <w:rPr>
          <w:szCs w:val="24"/>
        </w:rPr>
        <w:t>N</w:t>
      </w:r>
      <w:r w:rsidRPr="00C07D2B">
        <w:rPr>
          <w:szCs w:val="24"/>
        </w:rPr>
        <w:t>apominjemo</w:t>
      </w:r>
      <w:r>
        <w:rPr>
          <w:szCs w:val="24"/>
        </w:rPr>
        <w:t>:</w:t>
      </w:r>
    </w:p>
    <w:p w:rsidR="001A13B5" w:rsidRPr="00C07D2B" w:rsidRDefault="001A13B5" w:rsidP="001A13B5">
      <w:pPr>
        <w:spacing w:before="12" w:after="12" w:line="240" w:lineRule="atLeast"/>
        <w:jc w:val="both"/>
        <w:rPr>
          <w:szCs w:val="24"/>
        </w:rPr>
      </w:pPr>
      <w:r>
        <w:rPr>
          <w:szCs w:val="24"/>
        </w:rPr>
        <w:t xml:space="preserve"> - </w:t>
      </w:r>
      <w:r w:rsidRPr="00C07D2B">
        <w:rPr>
          <w:szCs w:val="24"/>
          <w:u w:val="single"/>
        </w:rPr>
        <w:t>na e-mail</w:t>
      </w:r>
      <w:r w:rsidRPr="00C07D2B">
        <w:rPr>
          <w:szCs w:val="24"/>
        </w:rPr>
        <w:t xml:space="preserve"> </w:t>
      </w:r>
      <w:r w:rsidRPr="00C07D2B">
        <w:rPr>
          <w:szCs w:val="24"/>
          <w:u w:val="single"/>
        </w:rPr>
        <w:t>uvijek odgovaramo</w:t>
      </w:r>
      <w:r>
        <w:rPr>
          <w:szCs w:val="24"/>
        </w:rPr>
        <w:t>;</w:t>
      </w:r>
      <w:r w:rsidRPr="00C07D2B">
        <w:rPr>
          <w:szCs w:val="24"/>
        </w:rPr>
        <w:t xml:space="preserve"> ukoliko niste dobili povratnu informaciju</w:t>
      </w:r>
      <w:r>
        <w:rPr>
          <w:szCs w:val="24"/>
        </w:rPr>
        <w:t>,</w:t>
      </w:r>
      <w:r w:rsidRPr="00C07D2B">
        <w:rPr>
          <w:szCs w:val="24"/>
        </w:rPr>
        <w:t xml:space="preserve"> obavezno nazovite na telefon 031/802-239 prije </w:t>
      </w:r>
      <w:r>
        <w:rPr>
          <w:szCs w:val="24"/>
        </w:rPr>
        <w:t xml:space="preserve">isteka roka prijave, </w:t>
      </w:r>
      <w:r w:rsidRPr="009D70E4">
        <w:rPr>
          <w:szCs w:val="24"/>
          <w:u w:val="single"/>
        </w:rPr>
        <w:t xml:space="preserve">14. </w:t>
      </w:r>
      <w:r>
        <w:rPr>
          <w:szCs w:val="24"/>
          <w:u w:val="single"/>
        </w:rPr>
        <w:t>s</w:t>
      </w:r>
      <w:r w:rsidRPr="009D70E4">
        <w:rPr>
          <w:szCs w:val="24"/>
          <w:u w:val="single"/>
        </w:rPr>
        <w:t>tudenoga 2014.</w:t>
      </w:r>
    </w:p>
    <w:p w:rsidR="001A13B5" w:rsidRPr="00C07D2B" w:rsidRDefault="001A13B5" w:rsidP="001A13B5">
      <w:pPr>
        <w:spacing w:before="12" w:after="12" w:line="240" w:lineRule="atLeast"/>
        <w:jc w:val="both"/>
        <w:rPr>
          <w:szCs w:val="24"/>
        </w:rPr>
      </w:pPr>
      <w:r w:rsidRPr="00C07D2B">
        <w:rPr>
          <w:szCs w:val="24"/>
        </w:rPr>
        <w:t xml:space="preserve">- ako ekipu prijavljujete putem faksa, </w:t>
      </w:r>
      <w:r>
        <w:rPr>
          <w:szCs w:val="24"/>
          <w:u w:val="single"/>
        </w:rPr>
        <w:t>po slanju faxa</w:t>
      </w:r>
      <w:r w:rsidRPr="00C07D2B">
        <w:rPr>
          <w:szCs w:val="24"/>
          <w:u w:val="single"/>
        </w:rPr>
        <w:t xml:space="preserve"> nazovite</w:t>
      </w:r>
      <w:r w:rsidRPr="00C07D2B">
        <w:rPr>
          <w:szCs w:val="24"/>
        </w:rPr>
        <w:t xml:space="preserve"> na 031/</w:t>
      </w:r>
      <w:r>
        <w:rPr>
          <w:szCs w:val="24"/>
        </w:rPr>
        <w:t>802-237 da provjerimo je li fax</w:t>
      </w:r>
      <w:r w:rsidRPr="00C07D2B">
        <w:rPr>
          <w:szCs w:val="24"/>
        </w:rPr>
        <w:t xml:space="preserve"> stigao</w:t>
      </w:r>
    </w:p>
    <w:p w:rsidR="001A13B5" w:rsidRPr="00C07D2B" w:rsidRDefault="001A13B5" w:rsidP="001A13B5">
      <w:pPr>
        <w:spacing w:before="12" w:after="12" w:line="240" w:lineRule="atLeast"/>
        <w:jc w:val="both"/>
        <w:rPr>
          <w:b/>
          <w:szCs w:val="24"/>
          <w:lang w:val="en-AU"/>
        </w:rPr>
      </w:pPr>
      <w:r>
        <w:rPr>
          <w:b/>
          <w:szCs w:val="24"/>
        </w:rPr>
        <w:t>- prijava škole (do 14</w:t>
      </w:r>
      <w:r w:rsidRPr="00C07D2B">
        <w:rPr>
          <w:b/>
          <w:szCs w:val="24"/>
        </w:rPr>
        <w:t>. studenog</w:t>
      </w:r>
      <w:r>
        <w:rPr>
          <w:b/>
          <w:szCs w:val="24"/>
        </w:rPr>
        <w:t>a</w:t>
      </w:r>
      <w:r w:rsidRPr="00C07D2B">
        <w:rPr>
          <w:b/>
          <w:szCs w:val="24"/>
        </w:rPr>
        <w:t xml:space="preserve">) </w:t>
      </w:r>
      <w:r w:rsidRPr="00C07D2B">
        <w:rPr>
          <w:szCs w:val="24"/>
        </w:rPr>
        <w:t>treba sadržavati: naziv škole, mjesto i ime vjeroučitelja-mentora</w:t>
      </w:r>
    </w:p>
    <w:p w:rsidR="001A13B5" w:rsidRPr="00C07D2B" w:rsidRDefault="001A13B5" w:rsidP="001A13B5">
      <w:pPr>
        <w:spacing w:before="12" w:after="12" w:line="240" w:lineRule="atLeast"/>
        <w:jc w:val="both"/>
        <w:rPr>
          <w:szCs w:val="24"/>
        </w:rPr>
      </w:pPr>
      <w:r w:rsidRPr="00C07D2B">
        <w:rPr>
          <w:b/>
          <w:szCs w:val="24"/>
        </w:rPr>
        <w:t>- prij</w:t>
      </w:r>
      <w:r>
        <w:rPr>
          <w:b/>
          <w:szCs w:val="24"/>
        </w:rPr>
        <w:t>ava konačne ekipe (najkasnije 17</w:t>
      </w:r>
      <w:r w:rsidRPr="00C07D2B">
        <w:rPr>
          <w:b/>
          <w:szCs w:val="24"/>
        </w:rPr>
        <w:t xml:space="preserve">. prosinca) </w:t>
      </w:r>
      <w:r w:rsidRPr="00C07D2B">
        <w:rPr>
          <w:szCs w:val="24"/>
        </w:rPr>
        <w:t xml:space="preserve">treba sadržavati: naziv škole, mjesto, imena </w:t>
      </w:r>
      <w:r>
        <w:rPr>
          <w:szCs w:val="24"/>
        </w:rPr>
        <w:t xml:space="preserve">četiri </w:t>
      </w:r>
      <w:r w:rsidRPr="00C07D2B">
        <w:rPr>
          <w:szCs w:val="24"/>
        </w:rPr>
        <w:t>učenika</w:t>
      </w:r>
      <w:r>
        <w:rPr>
          <w:szCs w:val="24"/>
        </w:rPr>
        <w:t>, OIB-e učenika</w:t>
      </w:r>
      <w:r w:rsidRPr="00C07D2B">
        <w:rPr>
          <w:szCs w:val="24"/>
        </w:rPr>
        <w:t xml:space="preserve"> i razrede koje pohađaju te ime vjeroučitelja-mentora</w:t>
      </w:r>
    </w:p>
    <w:p w:rsidR="001A13B5" w:rsidRPr="00C07D2B" w:rsidRDefault="001A13B5" w:rsidP="001A13B5">
      <w:pPr>
        <w:spacing w:before="12" w:after="12" w:line="240" w:lineRule="atLeast"/>
        <w:jc w:val="both"/>
        <w:rPr>
          <w:b/>
          <w:szCs w:val="24"/>
          <w:u w:val="single"/>
        </w:rPr>
      </w:pPr>
      <w:r w:rsidRPr="00C07D2B">
        <w:rPr>
          <w:b/>
          <w:szCs w:val="24"/>
          <w:u w:val="single"/>
        </w:rPr>
        <w:t>- samo prijavljene škole imaju pravo natjecanja!</w:t>
      </w:r>
    </w:p>
    <w:p w:rsidR="001A13B5" w:rsidRDefault="001A13B5" w:rsidP="001A13B5">
      <w:pPr>
        <w:spacing w:before="12" w:after="12" w:line="240" w:lineRule="atLeast"/>
        <w:jc w:val="both"/>
        <w:rPr>
          <w:lang w:val="pt-BR"/>
        </w:rPr>
      </w:pPr>
    </w:p>
    <w:p w:rsidR="001A13B5" w:rsidRDefault="001A13B5" w:rsidP="001A13B5">
      <w:pPr>
        <w:spacing w:before="12" w:after="12" w:line="240" w:lineRule="atLeast"/>
        <w:jc w:val="both"/>
        <w:rPr>
          <w:lang w:val="pt-BR"/>
        </w:rPr>
      </w:pPr>
    </w:p>
    <w:p w:rsidR="001A13B5" w:rsidRPr="00C07D2B" w:rsidRDefault="001A13B5" w:rsidP="001A13B5">
      <w:pPr>
        <w:spacing w:before="12" w:after="12" w:line="240" w:lineRule="atLeast"/>
        <w:jc w:val="both"/>
        <w:rPr>
          <w:b/>
          <w:szCs w:val="24"/>
          <w:u w:val="single"/>
        </w:rPr>
      </w:pPr>
      <w:r w:rsidRPr="00C07D2B">
        <w:rPr>
          <w:lang w:val="pt-BR"/>
        </w:rPr>
        <w:t>Uz srdačan pozdrav,</w:t>
      </w:r>
    </w:p>
    <w:p w:rsidR="001A13B5" w:rsidRDefault="001A13B5" w:rsidP="001A13B5">
      <w:pPr>
        <w:spacing w:before="12" w:after="12" w:line="240" w:lineRule="atLeast"/>
        <w:rPr>
          <w:lang w:val="pt-BR"/>
        </w:rPr>
      </w:pPr>
      <w:r w:rsidRPr="00C07D2B">
        <w:rPr>
          <w:lang w:val="pt-BR"/>
        </w:rPr>
        <w:tab/>
      </w:r>
      <w:r w:rsidRPr="00C07D2B">
        <w:rPr>
          <w:lang w:val="pt-BR"/>
        </w:rPr>
        <w:tab/>
      </w:r>
      <w:r w:rsidRPr="00C07D2B">
        <w:rPr>
          <w:lang w:val="pt-BR"/>
        </w:rPr>
        <w:tab/>
      </w:r>
      <w:r w:rsidRPr="00C07D2B">
        <w:rPr>
          <w:lang w:val="pt-BR"/>
        </w:rPr>
        <w:tab/>
      </w:r>
      <w:r w:rsidRPr="00C07D2B">
        <w:rPr>
          <w:lang w:val="pt-BR"/>
        </w:rPr>
        <w:tab/>
      </w:r>
      <w:r w:rsidRPr="00C07D2B">
        <w:rPr>
          <w:lang w:val="pt-BR"/>
        </w:rPr>
        <w:tab/>
      </w:r>
      <w:r w:rsidRPr="00C07D2B">
        <w:rPr>
          <w:lang w:val="pt-BR"/>
        </w:rPr>
        <w:tab/>
      </w:r>
      <w:r w:rsidRPr="00C07D2B">
        <w:rPr>
          <w:lang w:val="pt-BR"/>
        </w:rPr>
        <w:tab/>
      </w:r>
      <w:r w:rsidRPr="00C07D2B">
        <w:rPr>
          <w:lang w:val="pt-BR"/>
        </w:rPr>
        <w:tab/>
      </w:r>
    </w:p>
    <w:p w:rsidR="001A13B5" w:rsidRDefault="001A13B5" w:rsidP="001A13B5">
      <w:pPr>
        <w:spacing w:before="12" w:after="12" w:line="240" w:lineRule="atLeast"/>
        <w:rPr>
          <w:lang w:val="pt-BR"/>
        </w:rPr>
      </w:pPr>
    </w:p>
    <w:p w:rsidR="001A13B5" w:rsidRPr="00C07D2B" w:rsidRDefault="001A13B5" w:rsidP="001A13B5">
      <w:pPr>
        <w:spacing w:before="12" w:after="12" w:line="240" w:lineRule="atLeast"/>
        <w:rPr>
          <w:lang w:val="pt-BR"/>
        </w:rPr>
      </w:pPr>
    </w:p>
    <w:p w:rsidR="001A13B5" w:rsidRPr="00C07D2B" w:rsidRDefault="001A13B5" w:rsidP="001A13B5">
      <w:pPr>
        <w:spacing w:before="12" w:after="12" w:line="240" w:lineRule="atLeast"/>
        <w:rPr>
          <w:lang w:val="pt-BR"/>
        </w:rPr>
      </w:pPr>
      <w:r w:rsidRPr="00C07D2B">
        <w:rPr>
          <w:lang w:val="pt-BR"/>
        </w:rPr>
        <w:t xml:space="preserve">                                                                                </w:t>
      </w:r>
      <w:r>
        <w:rPr>
          <w:lang w:val="pt-BR"/>
        </w:rPr>
        <w:t xml:space="preserve">                        </w:t>
      </w:r>
      <w:r w:rsidRPr="00C07D2B">
        <w:rPr>
          <w:lang w:val="pt-BR"/>
        </w:rPr>
        <w:t>dr. sc. Teuta Rezo</w:t>
      </w:r>
      <w:r>
        <w:rPr>
          <w:lang w:val="pt-BR"/>
        </w:rPr>
        <w:t>,</w:t>
      </w:r>
    </w:p>
    <w:p w:rsidR="001A13B5" w:rsidRPr="00C07D2B" w:rsidRDefault="001A13B5" w:rsidP="001A13B5">
      <w:pPr>
        <w:spacing w:before="12" w:after="12" w:line="240" w:lineRule="atLeast"/>
        <w:rPr>
          <w:lang w:val="pt-BR"/>
        </w:rPr>
      </w:pPr>
      <w:r w:rsidRPr="00C07D2B">
        <w:rPr>
          <w:lang w:val="pt-BR"/>
        </w:rPr>
        <w:tab/>
      </w:r>
      <w:r w:rsidRPr="00C07D2B">
        <w:rPr>
          <w:lang w:val="pt-BR"/>
        </w:rPr>
        <w:tab/>
      </w:r>
      <w:r w:rsidRPr="00C07D2B">
        <w:rPr>
          <w:lang w:val="pt-BR"/>
        </w:rPr>
        <w:tab/>
      </w:r>
      <w:r w:rsidRPr="00C07D2B">
        <w:rPr>
          <w:lang w:val="pt-BR"/>
        </w:rPr>
        <w:tab/>
      </w:r>
      <w:r w:rsidRPr="00C07D2B">
        <w:rPr>
          <w:lang w:val="pt-BR"/>
        </w:rPr>
        <w:tab/>
      </w:r>
      <w:r>
        <w:rPr>
          <w:lang w:val="pt-BR"/>
        </w:rPr>
        <w:t xml:space="preserve">                       </w:t>
      </w:r>
      <w:r w:rsidRPr="00C07D2B">
        <w:t>predstojnica Nadbiskupijskog katehetskog ureda</w:t>
      </w:r>
    </w:p>
    <w:p w:rsidR="004627CD" w:rsidRPr="00C07D2B" w:rsidRDefault="004627CD" w:rsidP="005C230B">
      <w:pPr>
        <w:spacing w:before="12" w:after="12" w:line="240" w:lineRule="atLeast"/>
        <w:rPr>
          <w:lang w:val="pt-BR"/>
        </w:rPr>
      </w:pPr>
    </w:p>
    <w:sectPr w:rsidR="004627CD" w:rsidRPr="00C07D2B" w:rsidSect="00761CD6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FE" w:rsidRDefault="007233FE">
      <w:r>
        <w:separator/>
      </w:r>
    </w:p>
  </w:endnote>
  <w:endnote w:type="continuationSeparator" w:id="1">
    <w:p w:rsidR="007233FE" w:rsidRDefault="0072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7_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D6" w:rsidRDefault="00761CD6">
    <w:pPr>
      <w:pStyle w:val="Podnoje"/>
      <w:spacing w:line="480" w:lineRule="auto"/>
      <w:jc w:val="center"/>
      <w:rPr>
        <w:rFonts w:ascii="Arial Narrow" w:hAnsi="Arial Narrow"/>
        <w:color w:val="663300"/>
        <w:sz w:val="20"/>
        <w:lang w:val="it-IT"/>
      </w:rPr>
    </w:pPr>
    <w:r>
      <w:rPr>
        <w:noProof/>
        <w:sz w:val="20"/>
      </w:rPr>
      <w:pict>
        <v:line id="_x0000_s1026" style="position:absolute;left:0;text-align:left;z-index:251658240" from="0,17.15pt" to="450pt,17.15pt" strokecolor="#630" strokeweight="1pt"/>
      </w:pict>
    </w:r>
  </w:p>
  <w:p w:rsidR="00761CD6" w:rsidRDefault="00761CD6">
    <w:pPr>
      <w:pStyle w:val="Podnoje"/>
      <w:spacing w:line="480" w:lineRule="auto"/>
      <w:jc w:val="center"/>
      <w:rPr>
        <w:rFonts w:ascii="Arial Narrow" w:hAnsi="Arial Narrow"/>
        <w:color w:val="663300"/>
        <w:sz w:val="20"/>
        <w:lang w:val="it-IT"/>
      </w:rPr>
    </w:pPr>
    <w:r>
      <w:rPr>
        <w:rFonts w:ascii="Arial Narrow" w:hAnsi="Arial Narrow"/>
        <w:color w:val="663300"/>
        <w:sz w:val="20"/>
        <w:lang w:val="it-IT"/>
      </w:rPr>
      <w:t>Tel: 00385 (0)31 802-239; fax: 00385 (0)31 802-237</w:t>
    </w:r>
    <w:r>
      <w:rPr>
        <w:rFonts w:ascii="Arial Narrow" w:hAnsi="Arial Narrow"/>
        <w:color w:val="663300"/>
        <w:sz w:val="20"/>
      </w:rPr>
      <w:sym w:font="Wingdings" w:char="F075"/>
    </w:r>
    <w:r>
      <w:rPr>
        <w:rFonts w:ascii="Arial Narrow" w:hAnsi="Arial Narrow"/>
        <w:color w:val="663300"/>
        <w:sz w:val="20"/>
        <w:lang w:val="it-IT"/>
      </w:rPr>
      <w:t xml:space="preserve"> E-mail: katehetski.ured@djos.hr</w:t>
    </w:r>
  </w:p>
  <w:p w:rsidR="00761CD6" w:rsidRDefault="00761CD6">
    <w:pPr>
      <w:pStyle w:val="Podnoje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FE" w:rsidRDefault="007233FE">
      <w:r>
        <w:separator/>
      </w:r>
    </w:p>
  </w:footnote>
  <w:footnote w:type="continuationSeparator" w:id="1">
    <w:p w:rsidR="007233FE" w:rsidRDefault="0072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AB" w:rsidRDefault="0075391E" w:rsidP="001326AB">
    <w:pPr>
      <w:pStyle w:val="Zaglavlje"/>
      <w:jc w:val="center"/>
      <w:rPr>
        <w:rFonts w:ascii="Georgia" w:hAnsi="Georgia" w:cs="Mangal"/>
        <w:bCs/>
        <w:color w:val="663300"/>
        <w:sz w:val="16"/>
        <w:szCs w:val="16"/>
      </w:rPr>
    </w:pPr>
    <w:r>
      <w:rPr>
        <w:noProof/>
        <w:sz w:val="16"/>
        <w:szCs w:val="16"/>
        <w:lang w:val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1028700"/>
          <wp:effectExtent l="19050" t="0" r="0" b="0"/>
          <wp:wrapNone/>
          <wp:docPr id="1" name="Slika 1" descr="gr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26AB">
      <w:rPr>
        <w:rFonts w:ascii="Georgia" w:hAnsi="Georgia" w:cs="Mangal"/>
        <w:bCs/>
        <w:color w:val="663300"/>
        <w:sz w:val="16"/>
        <w:szCs w:val="16"/>
      </w:rPr>
      <w:t xml:space="preserve">                  </w:t>
    </w:r>
  </w:p>
  <w:p w:rsidR="00761CD6" w:rsidRPr="001326AB" w:rsidRDefault="001326AB" w:rsidP="00BB7F8C">
    <w:pPr>
      <w:pStyle w:val="Zaglavlje"/>
      <w:tabs>
        <w:tab w:val="clear" w:pos="4536"/>
        <w:tab w:val="center" w:pos="5245"/>
      </w:tabs>
      <w:rPr>
        <w:rFonts w:ascii="Georgia" w:hAnsi="Georgia" w:cs="Mangal"/>
        <w:bCs/>
        <w:color w:val="663300"/>
        <w:sz w:val="16"/>
        <w:szCs w:val="16"/>
      </w:rPr>
    </w:pPr>
    <w:r>
      <w:rPr>
        <w:rFonts w:ascii="Georgia" w:hAnsi="Georgia" w:cs="Mangal"/>
        <w:bCs/>
        <w:color w:val="663300"/>
        <w:sz w:val="16"/>
        <w:szCs w:val="16"/>
      </w:rPr>
      <w:tab/>
      <w:t xml:space="preserve">                             </w:t>
    </w:r>
    <w:r w:rsidR="00761CD6">
      <w:rPr>
        <w:rFonts w:ascii="Georgia" w:hAnsi="Georgia" w:cs="Mangal"/>
        <w:bCs/>
        <w:color w:val="663300"/>
        <w:sz w:val="28"/>
        <w:szCs w:val="28"/>
      </w:rPr>
      <w:t>ĐAKOVAČKO-OSJEČKA NADBISKUPIJA</w:t>
    </w:r>
  </w:p>
  <w:p w:rsidR="00761CD6" w:rsidRDefault="00BB7F8C" w:rsidP="00BB7F8C">
    <w:pPr>
      <w:pStyle w:val="Zaglavlje"/>
      <w:tabs>
        <w:tab w:val="clear" w:pos="4536"/>
        <w:tab w:val="clear" w:pos="9072"/>
        <w:tab w:val="center" w:pos="5245"/>
        <w:tab w:val="left" w:pos="7506"/>
      </w:tabs>
      <w:spacing w:line="360" w:lineRule="auto"/>
      <w:ind w:left="2520"/>
      <w:jc w:val="both"/>
      <w:rPr>
        <w:rFonts w:ascii="Georgia" w:hAnsi="Georgia" w:cs="Mangal"/>
        <w:bCs/>
        <w:color w:val="663300"/>
        <w:sz w:val="18"/>
        <w:szCs w:val="18"/>
      </w:rPr>
    </w:pPr>
    <w:r>
      <w:rPr>
        <w:rFonts w:ascii="Georgia" w:hAnsi="Georgia" w:cs="Mangal"/>
        <w:bCs/>
        <w:color w:val="663300"/>
        <w:sz w:val="18"/>
        <w:szCs w:val="18"/>
      </w:rPr>
      <w:tab/>
    </w:r>
    <w:r w:rsidR="00761CD6">
      <w:rPr>
        <w:rFonts w:ascii="Georgia" w:hAnsi="Georgia" w:cs="Mangal"/>
        <w:bCs/>
        <w:color w:val="663300"/>
        <w:sz w:val="18"/>
        <w:szCs w:val="18"/>
      </w:rPr>
      <w:t>ARCHIDIOECESIS DIACOVENSIS - OSIJEKENSIS</w:t>
    </w:r>
    <w:r w:rsidR="00761CD6">
      <w:rPr>
        <w:rFonts w:ascii="Georgia" w:hAnsi="Georgia" w:cs="Mangal"/>
        <w:bCs/>
        <w:color w:val="663300"/>
        <w:sz w:val="18"/>
        <w:szCs w:val="18"/>
      </w:rPr>
      <w:tab/>
    </w:r>
  </w:p>
  <w:p w:rsidR="00761CD6" w:rsidRPr="00446C18" w:rsidRDefault="00BB7F8C" w:rsidP="00BB7F8C">
    <w:pPr>
      <w:pStyle w:val="Zaglavlje"/>
      <w:tabs>
        <w:tab w:val="clear" w:pos="4536"/>
        <w:tab w:val="center" w:pos="3261"/>
      </w:tabs>
      <w:ind w:left="2520"/>
      <w:jc w:val="both"/>
      <w:rPr>
        <w:rFonts w:ascii="Georgia" w:hAnsi="Georgia" w:cs="Mangal"/>
        <w:b/>
        <w:color w:val="663300"/>
        <w:sz w:val="28"/>
        <w:szCs w:val="28"/>
      </w:rPr>
    </w:pPr>
    <w:r>
      <w:rPr>
        <w:rFonts w:ascii="Georgia" w:hAnsi="Georgia" w:cs="Mangal"/>
        <w:b/>
        <w:color w:val="663300"/>
        <w:sz w:val="28"/>
        <w:szCs w:val="28"/>
      </w:rPr>
      <w:tab/>
      <w:t xml:space="preserve">         </w:t>
    </w:r>
    <w:r w:rsidR="00761CD6" w:rsidRPr="00446C18">
      <w:rPr>
        <w:rFonts w:ascii="Georgia" w:hAnsi="Georgia" w:cs="Mangal"/>
        <w:b/>
        <w:color w:val="663300"/>
        <w:sz w:val="28"/>
        <w:szCs w:val="28"/>
      </w:rPr>
      <w:t>Katehetski ured</w:t>
    </w:r>
  </w:p>
  <w:p w:rsidR="00761CD6" w:rsidRDefault="00BB7F8C">
    <w:pPr>
      <w:pStyle w:val="Zaglavlje"/>
      <w:pBdr>
        <w:bottom w:val="single" w:sz="12" w:space="1" w:color="auto"/>
      </w:pBdr>
      <w:ind w:left="2520"/>
      <w:jc w:val="both"/>
      <w:rPr>
        <w:rFonts w:ascii="Georgia" w:hAnsi="Georgia" w:cs="Mangal"/>
        <w:color w:val="663300"/>
        <w:sz w:val="20"/>
      </w:rPr>
    </w:pPr>
    <w:r>
      <w:rPr>
        <w:rFonts w:ascii="Georgia" w:hAnsi="Georgia" w:cs="Mangal"/>
        <w:color w:val="663300"/>
        <w:sz w:val="20"/>
      </w:rPr>
      <w:t xml:space="preserve">               </w:t>
    </w:r>
    <w:r w:rsidR="00761CD6">
      <w:rPr>
        <w:rFonts w:ascii="Georgia" w:hAnsi="Georgia" w:cs="Mangal"/>
        <w:color w:val="663300"/>
        <w:sz w:val="20"/>
      </w:rPr>
      <w:t xml:space="preserve">HR – </w:t>
    </w:r>
    <w:r w:rsidR="00761CD6">
      <w:rPr>
        <w:color w:val="663300"/>
        <w:sz w:val="20"/>
      </w:rPr>
      <w:t>31400</w:t>
    </w:r>
    <w:r w:rsidR="00761CD6">
      <w:rPr>
        <w:rFonts w:ascii="Georgia" w:hAnsi="Georgia" w:cs="Mangal"/>
        <w:color w:val="663300"/>
        <w:sz w:val="20"/>
      </w:rPr>
      <w:t xml:space="preserve"> ĐAKOVO, Strossmayerov trg 6</w:t>
    </w:r>
  </w:p>
  <w:p w:rsidR="001326AB" w:rsidRDefault="001326AB">
    <w:pPr>
      <w:pStyle w:val="Zaglavlje"/>
      <w:ind w:left="2520"/>
      <w:jc w:val="both"/>
      <w:rPr>
        <w:rFonts w:ascii="Georgia" w:hAnsi="Georgia" w:cs="Mangal"/>
        <w:color w:val="6633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ACF"/>
    <w:multiLevelType w:val="hybridMultilevel"/>
    <w:tmpl w:val="A1D048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73045"/>
    <w:multiLevelType w:val="hybridMultilevel"/>
    <w:tmpl w:val="FC5A9B00"/>
    <w:lvl w:ilvl="0" w:tplc="A79E015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195509BD"/>
    <w:multiLevelType w:val="hybridMultilevel"/>
    <w:tmpl w:val="9DBE1038"/>
    <w:lvl w:ilvl="0" w:tplc="5AA26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4558D"/>
    <w:multiLevelType w:val="hybridMultilevel"/>
    <w:tmpl w:val="420E7EDE"/>
    <w:lvl w:ilvl="0" w:tplc="041A0009">
      <w:start w:val="1"/>
      <w:numFmt w:val="bullet"/>
      <w:lvlText w:val="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22F96E05"/>
    <w:multiLevelType w:val="hybridMultilevel"/>
    <w:tmpl w:val="59E6665A"/>
    <w:lvl w:ilvl="0" w:tplc="16A4EBA6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472ED"/>
    <w:multiLevelType w:val="hybridMultilevel"/>
    <w:tmpl w:val="7E481C86"/>
    <w:lvl w:ilvl="0" w:tplc="041A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">
    <w:nsid w:val="289C139B"/>
    <w:multiLevelType w:val="hybridMultilevel"/>
    <w:tmpl w:val="4DB0B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54DE"/>
    <w:multiLevelType w:val="hybridMultilevel"/>
    <w:tmpl w:val="9A3EB7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6061B"/>
    <w:multiLevelType w:val="hybridMultilevel"/>
    <w:tmpl w:val="B4FA6B4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63BB9"/>
    <w:multiLevelType w:val="hybridMultilevel"/>
    <w:tmpl w:val="9ED83F98"/>
    <w:lvl w:ilvl="0" w:tplc="45D0B85E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9D6774D"/>
    <w:multiLevelType w:val="hybridMultilevel"/>
    <w:tmpl w:val="75BC0A16"/>
    <w:lvl w:ilvl="0" w:tplc="4E4C0C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FDC2A6C"/>
    <w:multiLevelType w:val="multilevel"/>
    <w:tmpl w:val="420E7EDE"/>
    <w:lvl w:ilvl="0">
      <w:start w:val="1"/>
      <w:numFmt w:val="bullet"/>
      <w:lvlText w:val="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2">
    <w:nsid w:val="42225D45"/>
    <w:multiLevelType w:val="hybridMultilevel"/>
    <w:tmpl w:val="8C32ED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E53D7"/>
    <w:multiLevelType w:val="multilevel"/>
    <w:tmpl w:val="687251E4"/>
    <w:lvl w:ilvl="0">
      <w:start w:val="1"/>
      <w:numFmt w:val="bullet"/>
      <w:lvlText w:val="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48727743"/>
    <w:multiLevelType w:val="hybridMultilevel"/>
    <w:tmpl w:val="205E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40051"/>
    <w:multiLevelType w:val="hybridMultilevel"/>
    <w:tmpl w:val="3834A7F0"/>
    <w:lvl w:ilvl="0" w:tplc="AA32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C3BE3"/>
    <w:multiLevelType w:val="singleLevel"/>
    <w:tmpl w:val="C7CA0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AF6788"/>
    <w:multiLevelType w:val="multilevel"/>
    <w:tmpl w:val="687251E4"/>
    <w:lvl w:ilvl="0">
      <w:start w:val="1"/>
      <w:numFmt w:val="bullet"/>
      <w:lvlText w:val="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8">
    <w:nsid w:val="5DE14D93"/>
    <w:multiLevelType w:val="hybridMultilevel"/>
    <w:tmpl w:val="687251E4"/>
    <w:lvl w:ilvl="0" w:tplc="041A0009">
      <w:start w:val="1"/>
      <w:numFmt w:val="bullet"/>
      <w:lvlText w:val="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>
    <w:nsid w:val="627B5134"/>
    <w:multiLevelType w:val="hybridMultilevel"/>
    <w:tmpl w:val="31108908"/>
    <w:lvl w:ilvl="0" w:tplc="FF028B6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8A1059"/>
    <w:multiLevelType w:val="hybridMultilevel"/>
    <w:tmpl w:val="D1F09742"/>
    <w:lvl w:ilvl="0" w:tplc="5AA26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444F8"/>
    <w:multiLevelType w:val="hybridMultilevel"/>
    <w:tmpl w:val="9B5ED7F0"/>
    <w:lvl w:ilvl="0" w:tplc="70D2ABC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03F54"/>
    <w:multiLevelType w:val="hybridMultilevel"/>
    <w:tmpl w:val="B8D8E8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6"/>
  </w:num>
  <w:num w:numId="18">
    <w:abstractNumId w:val="15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46C18"/>
    <w:rsid w:val="00003DFB"/>
    <w:rsid w:val="00010DE0"/>
    <w:rsid w:val="00031954"/>
    <w:rsid w:val="00033385"/>
    <w:rsid w:val="00033432"/>
    <w:rsid w:val="0005068A"/>
    <w:rsid w:val="00056BD3"/>
    <w:rsid w:val="00065F39"/>
    <w:rsid w:val="000771CC"/>
    <w:rsid w:val="00081E4F"/>
    <w:rsid w:val="00084D07"/>
    <w:rsid w:val="00093EA5"/>
    <w:rsid w:val="000A3B4E"/>
    <w:rsid w:val="000B1870"/>
    <w:rsid w:val="000B2C1C"/>
    <w:rsid w:val="000B3046"/>
    <w:rsid w:val="000C2536"/>
    <w:rsid w:val="000C40D7"/>
    <w:rsid w:val="000D0C32"/>
    <w:rsid w:val="000D1563"/>
    <w:rsid w:val="000F522E"/>
    <w:rsid w:val="0010592E"/>
    <w:rsid w:val="00111B4D"/>
    <w:rsid w:val="00113E9F"/>
    <w:rsid w:val="00116801"/>
    <w:rsid w:val="00122504"/>
    <w:rsid w:val="001326AB"/>
    <w:rsid w:val="00136EE9"/>
    <w:rsid w:val="00151CB1"/>
    <w:rsid w:val="00152A60"/>
    <w:rsid w:val="001557AE"/>
    <w:rsid w:val="00163F7C"/>
    <w:rsid w:val="00167D2A"/>
    <w:rsid w:val="0017219D"/>
    <w:rsid w:val="00172C55"/>
    <w:rsid w:val="001A13B5"/>
    <w:rsid w:val="001B051F"/>
    <w:rsid w:val="001B576A"/>
    <w:rsid w:val="001C11AC"/>
    <w:rsid w:val="001C7B2A"/>
    <w:rsid w:val="001D29A9"/>
    <w:rsid w:val="001D738D"/>
    <w:rsid w:val="001E3665"/>
    <w:rsid w:val="001E5AA1"/>
    <w:rsid w:val="002159AF"/>
    <w:rsid w:val="00220B51"/>
    <w:rsid w:val="0022419E"/>
    <w:rsid w:val="0024024E"/>
    <w:rsid w:val="002443F0"/>
    <w:rsid w:val="00252BF6"/>
    <w:rsid w:val="00264BA2"/>
    <w:rsid w:val="00266EAB"/>
    <w:rsid w:val="00273328"/>
    <w:rsid w:val="00273DED"/>
    <w:rsid w:val="002829B8"/>
    <w:rsid w:val="00290286"/>
    <w:rsid w:val="0029489A"/>
    <w:rsid w:val="002A1204"/>
    <w:rsid w:val="002A3153"/>
    <w:rsid w:val="002A7CDE"/>
    <w:rsid w:val="002B04AC"/>
    <w:rsid w:val="002D72E2"/>
    <w:rsid w:val="002E2D91"/>
    <w:rsid w:val="002F562A"/>
    <w:rsid w:val="00301700"/>
    <w:rsid w:val="00303961"/>
    <w:rsid w:val="00305906"/>
    <w:rsid w:val="00314848"/>
    <w:rsid w:val="00334812"/>
    <w:rsid w:val="00340A78"/>
    <w:rsid w:val="00344BE0"/>
    <w:rsid w:val="00345A42"/>
    <w:rsid w:val="00346789"/>
    <w:rsid w:val="00353EAF"/>
    <w:rsid w:val="00361129"/>
    <w:rsid w:val="00370011"/>
    <w:rsid w:val="00371B97"/>
    <w:rsid w:val="0037438D"/>
    <w:rsid w:val="00375C08"/>
    <w:rsid w:val="0039504C"/>
    <w:rsid w:val="003A14F4"/>
    <w:rsid w:val="003D7040"/>
    <w:rsid w:val="003E0B59"/>
    <w:rsid w:val="003F0BC9"/>
    <w:rsid w:val="003F34B1"/>
    <w:rsid w:val="003F797B"/>
    <w:rsid w:val="00402885"/>
    <w:rsid w:val="004074FF"/>
    <w:rsid w:val="00411CD4"/>
    <w:rsid w:val="00414C08"/>
    <w:rsid w:val="00415D52"/>
    <w:rsid w:val="004251F0"/>
    <w:rsid w:val="00430FD4"/>
    <w:rsid w:val="00446C18"/>
    <w:rsid w:val="00457A5B"/>
    <w:rsid w:val="004627CD"/>
    <w:rsid w:val="00462D89"/>
    <w:rsid w:val="004812D3"/>
    <w:rsid w:val="00484635"/>
    <w:rsid w:val="00486077"/>
    <w:rsid w:val="004A4831"/>
    <w:rsid w:val="004B25DE"/>
    <w:rsid w:val="004C7425"/>
    <w:rsid w:val="004C7AEA"/>
    <w:rsid w:val="004D5000"/>
    <w:rsid w:val="004E6E97"/>
    <w:rsid w:val="004F0F2D"/>
    <w:rsid w:val="004F5D50"/>
    <w:rsid w:val="005119D0"/>
    <w:rsid w:val="0051487B"/>
    <w:rsid w:val="0053224C"/>
    <w:rsid w:val="00540838"/>
    <w:rsid w:val="00551C43"/>
    <w:rsid w:val="0055532F"/>
    <w:rsid w:val="005753D7"/>
    <w:rsid w:val="0057610E"/>
    <w:rsid w:val="0059566B"/>
    <w:rsid w:val="005B05B5"/>
    <w:rsid w:val="005B0B1D"/>
    <w:rsid w:val="005B1E90"/>
    <w:rsid w:val="005B73AE"/>
    <w:rsid w:val="005C230B"/>
    <w:rsid w:val="005D5B3A"/>
    <w:rsid w:val="005D5F30"/>
    <w:rsid w:val="005E3782"/>
    <w:rsid w:val="005F0375"/>
    <w:rsid w:val="005F5A0C"/>
    <w:rsid w:val="006104D0"/>
    <w:rsid w:val="00624AEE"/>
    <w:rsid w:val="00626E3C"/>
    <w:rsid w:val="00636362"/>
    <w:rsid w:val="00654A97"/>
    <w:rsid w:val="006550C1"/>
    <w:rsid w:val="006834A5"/>
    <w:rsid w:val="00690EC0"/>
    <w:rsid w:val="006A4B16"/>
    <w:rsid w:val="006D0913"/>
    <w:rsid w:val="006D63BB"/>
    <w:rsid w:val="006E2D4D"/>
    <w:rsid w:val="006E5637"/>
    <w:rsid w:val="00715686"/>
    <w:rsid w:val="007173C4"/>
    <w:rsid w:val="00720A57"/>
    <w:rsid w:val="007233FE"/>
    <w:rsid w:val="00734511"/>
    <w:rsid w:val="00736968"/>
    <w:rsid w:val="00736F8B"/>
    <w:rsid w:val="0074491E"/>
    <w:rsid w:val="00747F2C"/>
    <w:rsid w:val="0075391E"/>
    <w:rsid w:val="00761CD6"/>
    <w:rsid w:val="007622E9"/>
    <w:rsid w:val="00762BE4"/>
    <w:rsid w:val="00771F0B"/>
    <w:rsid w:val="007933D4"/>
    <w:rsid w:val="007A2079"/>
    <w:rsid w:val="007A5790"/>
    <w:rsid w:val="007B6BD0"/>
    <w:rsid w:val="007D75B3"/>
    <w:rsid w:val="007F0EC9"/>
    <w:rsid w:val="007F25BA"/>
    <w:rsid w:val="007F535E"/>
    <w:rsid w:val="00821334"/>
    <w:rsid w:val="008345EF"/>
    <w:rsid w:val="00841593"/>
    <w:rsid w:val="008453AC"/>
    <w:rsid w:val="008506E6"/>
    <w:rsid w:val="00857E9D"/>
    <w:rsid w:val="008627F3"/>
    <w:rsid w:val="00867F63"/>
    <w:rsid w:val="00887930"/>
    <w:rsid w:val="00890AFD"/>
    <w:rsid w:val="008A5086"/>
    <w:rsid w:val="008B584F"/>
    <w:rsid w:val="008C1764"/>
    <w:rsid w:val="008C5F48"/>
    <w:rsid w:val="008D35A7"/>
    <w:rsid w:val="008D3882"/>
    <w:rsid w:val="008D778A"/>
    <w:rsid w:val="008E3F51"/>
    <w:rsid w:val="00904D9C"/>
    <w:rsid w:val="00916322"/>
    <w:rsid w:val="009165C3"/>
    <w:rsid w:val="009173AC"/>
    <w:rsid w:val="009238FF"/>
    <w:rsid w:val="00925B75"/>
    <w:rsid w:val="00930BF0"/>
    <w:rsid w:val="00944214"/>
    <w:rsid w:val="00954DBD"/>
    <w:rsid w:val="00973177"/>
    <w:rsid w:val="009811A6"/>
    <w:rsid w:val="0098120D"/>
    <w:rsid w:val="009829E6"/>
    <w:rsid w:val="009B3F60"/>
    <w:rsid w:val="009B772C"/>
    <w:rsid w:val="009D70E4"/>
    <w:rsid w:val="009E3D07"/>
    <w:rsid w:val="009E4300"/>
    <w:rsid w:val="009F5C31"/>
    <w:rsid w:val="00A13B3A"/>
    <w:rsid w:val="00A22F9E"/>
    <w:rsid w:val="00A260E9"/>
    <w:rsid w:val="00A56ABC"/>
    <w:rsid w:val="00A56C8E"/>
    <w:rsid w:val="00A62225"/>
    <w:rsid w:val="00A66BA9"/>
    <w:rsid w:val="00A72E10"/>
    <w:rsid w:val="00A74A2C"/>
    <w:rsid w:val="00A83217"/>
    <w:rsid w:val="00A926F0"/>
    <w:rsid w:val="00AA49F2"/>
    <w:rsid w:val="00AC5B34"/>
    <w:rsid w:val="00AF0039"/>
    <w:rsid w:val="00AF386F"/>
    <w:rsid w:val="00AF418F"/>
    <w:rsid w:val="00AF6899"/>
    <w:rsid w:val="00B03EE6"/>
    <w:rsid w:val="00B05F1F"/>
    <w:rsid w:val="00B10952"/>
    <w:rsid w:val="00B243B5"/>
    <w:rsid w:val="00B36C27"/>
    <w:rsid w:val="00B42F5B"/>
    <w:rsid w:val="00B43B79"/>
    <w:rsid w:val="00B644F4"/>
    <w:rsid w:val="00B64F58"/>
    <w:rsid w:val="00B74108"/>
    <w:rsid w:val="00B906D3"/>
    <w:rsid w:val="00B90FCA"/>
    <w:rsid w:val="00BB7F8C"/>
    <w:rsid w:val="00BD3FA5"/>
    <w:rsid w:val="00BD4E16"/>
    <w:rsid w:val="00BF3AE7"/>
    <w:rsid w:val="00C07D2B"/>
    <w:rsid w:val="00C10643"/>
    <w:rsid w:val="00C15BCC"/>
    <w:rsid w:val="00C20CEA"/>
    <w:rsid w:val="00C23AFF"/>
    <w:rsid w:val="00C242BA"/>
    <w:rsid w:val="00C26FD9"/>
    <w:rsid w:val="00C37153"/>
    <w:rsid w:val="00C41B94"/>
    <w:rsid w:val="00C465BD"/>
    <w:rsid w:val="00C56A95"/>
    <w:rsid w:val="00C62C01"/>
    <w:rsid w:val="00C63108"/>
    <w:rsid w:val="00C933D8"/>
    <w:rsid w:val="00C93FFE"/>
    <w:rsid w:val="00CA2DD9"/>
    <w:rsid w:val="00CC4B10"/>
    <w:rsid w:val="00CD13C3"/>
    <w:rsid w:val="00CE0DB3"/>
    <w:rsid w:val="00CE2B97"/>
    <w:rsid w:val="00CF1B66"/>
    <w:rsid w:val="00CF240F"/>
    <w:rsid w:val="00CF3A59"/>
    <w:rsid w:val="00D03F8C"/>
    <w:rsid w:val="00D07645"/>
    <w:rsid w:val="00D27E61"/>
    <w:rsid w:val="00D35520"/>
    <w:rsid w:val="00D413F4"/>
    <w:rsid w:val="00D75E3C"/>
    <w:rsid w:val="00D76AC5"/>
    <w:rsid w:val="00D776EC"/>
    <w:rsid w:val="00D8041D"/>
    <w:rsid w:val="00D82B21"/>
    <w:rsid w:val="00D865BD"/>
    <w:rsid w:val="00DB4CCF"/>
    <w:rsid w:val="00DD436E"/>
    <w:rsid w:val="00DF6F4C"/>
    <w:rsid w:val="00E1083D"/>
    <w:rsid w:val="00E27383"/>
    <w:rsid w:val="00E37DF9"/>
    <w:rsid w:val="00E70B37"/>
    <w:rsid w:val="00E71907"/>
    <w:rsid w:val="00E94CFA"/>
    <w:rsid w:val="00E95242"/>
    <w:rsid w:val="00E97811"/>
    <w:rsid w:val="00EE487F"/>
    <w:rsid w:val="00EE7D6B"/>
    <w:rsid w:val="00EF4636"/>
    <w:rsid w:val="00F02545"/>
    <w:rsid w:val="00F210A6"/>
    <w:rsid w:val="00F24E10"/>
    <w:rsid w:val="00F30FE1"/>
    <w:rsid w:val="00F34E3F"/>
    <w:rsid w:val="00F3565B"/>
    <w:rsid w:val="00F375D2"/>
    <w:rsid w:val="00F41580"/>
    <w:rsid w:val="00F739EE"/>
    <w:rsid w:val="00F76E4A"/>
    <w:rsid w:val="00F80F7D"/>
    <w:rsid w:val="00FB4106"/>
    <w:rsid w:val="00FC0A1C"/>
    <w:rsid w:val="00FC4BA3"/>
    <w:rsid w:val="00FC6833"/>
    <w:rsid w:val="00FD48E2"/>
    <w:rsid w:val="00FD5C20"/>
    <w:rsid w:val="00FD768A"/>
    <w:rsid w:val="00FE3713"/>
    <w:rsid w:val="00FE3919"/>
    <w:rsid w:val="00FE6893"/>
    <w:rsid w:val="00FF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6A4B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rFonts w:ascii="7_Times New Roman" w:eastAsia="Arial Unicode MS" w:hAnsi="7_Times New Roman" w:cs="Arial Unicode MS"/>
      <w:b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AU"/>
    </w:rPr>
  </w:style>
  <w:style w:type="paragraph" w:styleId="Tijeloteksta">
    <w:name w:val="Body Text"/>
    <w:basedOn w:val="Normal"/>
    <w:link w:val="TijelotekstaChar"/>
    <w:pPr>
      <w:jc w:val="both"/>
    </w:pPr>
  </w:style>
  <w:style w:type="character" w:customStyle="1" w:styleId="Tijeloteksta3Char">
    <w:name w:val="Tijelo teksta 3 Char"/>
    <w:basedOn w:val="Zadanifontodlomka"/>
    <w:rPr>
      <w:sz w:val="24"/>
      <w:szCs w:val="24"/>
      <w:lang w:val="hr-HR" w:eastAsia="hr-HR" w:bidi="ar-SA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9829E6"/>
    <w:rPr>
      <w:sz w:val="24"/>
    </w:rPr>
  </w:style>
  <w:style w:type="character" w:styleId="Naglaeno">
    <w:name w:val="Strong"/>
    <w:basedOn w:val="Zadanifontodlomka"/>
    <w:qFormat/>
    <w:rsid w:val="00136EE9"/>
    <w:rPr>
      <w:b/>
      <w:bCs/>
    </w:rPr>
  </w:style>
  <w:style w:type="character" w:customStyle="1" w:styleId="Naslov1Char">
    <w:name w:val="Naslov 1 Char"/>
    <w:basedOn w:val="Zadanifontodlomka"/>
    <w:link w:val="Naslov1"/>
    <w:rsid w:val="006A4B1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5EC44-526E-4D3F-8400-599E040C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</vt:lpstr>
    </vt:vector>
  </TitlesOfParts>
  <Company>.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.</dc:creator>
  <cp:keywords/>
  <dc:description/>
  <cp:lastModifiedBy>Ivan</cp:lastModifiedBy>
  <cp:revision>2</cp:revision>
  <cp:lastPrinted>2014-11-03T13:12:00Z</cp:lastPrinted>
  <dcterms:created xsi:type="dcterms:W3CDTF">2014-11-04T15:08:00Z</dcterms:created>
  <dcterms:modified xsi:type="dcterms:W3CDTF">2014-11-04T15:08:00Z</dcterms:modified>
</cp:coreProperties>
</file>